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1"/>
        <w:gridCol w:w="952"/>
        <w:gridCol w:w="993"/>
        <w:gridCol w:w="1134"/>
        <w:gridCol w:w="567"/>
        <w:gridCol w:w="1701"/>
        <w:gridCol w:w="1559"/>
        <w:gridCol w:w="992"/>
      </w:tblGrid>
      <w:tr w:rsidR="007F3134" w:rsidTr="00895F99">
        <w:trPr>
          <w:trHeight w:val="285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岗位代码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b/>
                <w:bCs/>
                <w:sz w:val="22"/>
              </w:rPr>
            </w:pPr>
            <w:r>
              <w:rPr>
                <w:rFonts w:ascii="仿宋" w:eastAsia="仿宋" w:hAnsi="仿宋" w:hint="eastAsia"/>
                <w:b/>
                <w:bCs/>
                <w:sz w:val="22"/>
              </w:rPr>
              <w:t xml:space="preserve">部门/岗位   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姓名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出生年月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性别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毕业学校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专业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</w:rPr>
              <w:t>学历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C04-16-001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心内科医师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陈攀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攀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内科学（心血管）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心内科医师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周辉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内科学专业型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心内科医师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朱可夫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心内科医师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吕方超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临床医学：心血管内科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ICU医师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周天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昀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上海交通大学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内科学（呼吸病学）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108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ICU医师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袁婷婷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大连医科大学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内科学（心血管病学）专业型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ICU医师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胥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宁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1992.03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山东大学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临床医学七年制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ICU医师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陈星星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108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ICU医师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王怡栋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临床医学七年制（心血管病）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ICU医师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宋佳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心血管内科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C04-16-008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呼吸内科医师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叶芃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内科学（专业学位）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C04-16-009</w:t>
            </w:r>
          </w:p>
        </w:tc>
        <w:tc>
          <w:tcPr>
            <w:tcW w:w="952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感染科医师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黄顺梅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1982.04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华中科技大学 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感染病学 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感染科医师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杨建乐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内科学传染病肝病方向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感染科医师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杨娇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1989.09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重庆医科大学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内科学（感染科）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消化内科医师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罗来盛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内科学（消化系病）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消化内科医师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于贤金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南京医科大学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消化内科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C04-16-013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神经内科医师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柳竹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1984.05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北京大学医学部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神经病学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C04-16-014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神经内科医师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周育苗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1981.10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大连医科大学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神经病学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C04-16-014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神经内科医师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赖其伦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神经病学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C04-16-014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神经内科医师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赵婷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第三军医大学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神经病学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C04-16-016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内分泌科医师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余丹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1978.01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内分泌及代谢病学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27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C04-16-018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肾内科医师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邵旭霞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27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C04-16-018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肾内科医师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应美珂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肾脏病学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康复医学科医师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李琳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1982.07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中山大学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康复治疗学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康复医学科医师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夏婉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1989.09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康复医学与理疗学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康复医学科医师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朱悦红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中西医结合（康复）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C04-16-021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康复治疗中心技师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邓冰莹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南通大学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神经病学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108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C04-16-023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心脏康复科医师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杨奕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新疆医科大学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内科学（心血管内科方向）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风湿免疫科医师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柳珊珊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肾内科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C04-16-026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乳腺外科医师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马波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1978.12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德国图宾根大学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肿瘤学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C04-16-026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乳腺外科医师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陈施图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肿瘤学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C04-16-027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血液科医师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叶勖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内科学（血液病学）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C04-16-028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血液科研究员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刘瑛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1978.07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兰州大学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细胞生物学与分子遗传学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C04-16-029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精神卫生科医师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高倩倩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精神病与精神卫生学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615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C04-16-030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普外科医师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莫杭波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浙江大学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外科学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645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C04-16-031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普外科医师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徐亮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C04-16-034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泌尿外科医师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闻华立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泌尿外科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C04-16-036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神经外科医师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陈亮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1982.07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华中科技大学同济医学院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神经外科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C04-16-036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神经外科医师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丁维亮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天津医科大学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外科学（神经外科）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C04-16-038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心脏外科医师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刘凯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南京大学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心胸外科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108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C04-16-039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肛肠外科医师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贾胜楠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吉林大学（原白求恩医科大学）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肛肠专业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C04-16-041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整形外科医师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王晓维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临床医学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C04-16-043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妇科医师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程贤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鹦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1982.10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中南大学湘雅医学院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妇产科学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C04-16-043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妇科医师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宋玉良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郑州大学第二附属医院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妇产科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C04-16-045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眼科医师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吴震宇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眼科学（专业型）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C04-16-047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耳鼻咽喉科医师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侯秀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秀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肿瘤学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C04-16-049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麻醉科医师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闫战秋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潍坊医学院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麻醉学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C04-16-051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急诊科医师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陈秀庆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1980.12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广州医科大学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内科学（呼吸）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615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急诊科医师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朱玉存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1985.11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同济大学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急诊医学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急诊科医师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杨金红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1986.07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辽宁医学院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外科学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急诊科医师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李闪闪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ICU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急诊科医师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贺慧博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安徽医科大学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呼吸内科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615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口腔科医师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于健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吉林大学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口腔医学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C04-16-055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口腔科医师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郭旦斐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辽宁医学院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口腔医学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C04-16-056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中医内科中医师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路晨雯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中西医结合临床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C04-16-056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中医内科中医师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华洁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中医学（七年制）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C04-16-057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推拿科中医师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樊振宇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1991.03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针灸推拿学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C04-16-057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推拿科中医师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左金红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针灸推拿学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C04-16-058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针灸科中医师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林玉芳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1987.06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上海中医药大学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针灸推拿学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C04-16-059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针灸科中医师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盛吉莅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针灸推拿专业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C04-16-061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检验科技师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王选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1989.12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临床检验诊断学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C04-16-061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检验科技师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朱玫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1987.10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临床检验诊断学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C04-16-063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病理科医师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郑罗凝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1986.08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浙江理工大学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生物学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85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西药房药师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孙芬芳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药学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西药房药师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朱磊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皖南医学院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药理学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C04-16-066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中药房中药师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田丽莉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1982.03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上海中医药大学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中药学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营养科技师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张丕伟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1988.09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华中科技大学同济医学院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营养与食品卫生学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放射科医师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李良萍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上海交通大学医学院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医学影像学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放射科医师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杨笛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温州医科大学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影像医学与核医学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放射科医师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苏李娜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1990.05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兰州大学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影像医学与核医学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81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C04-16-075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老</w:t>
            </w:r>
            <w:proofErr w:type="gramStart"/>
            <w:r>
              <w:rPr>
                <w:rFonts w:ascii="仿宋" w:eastAsia="仿宋" w:hAnsi="仿宋" w:hint="eastAsia"/>
                <w:sz w:val="22"/>
              </w:rPr>
              <w:t>研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>所研究员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唐颖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1988.11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西安交通大学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生物化学与分子生物学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博士研究生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C04-16-087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临床护士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刘华玉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1982.01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浙江中医药大学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护理学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630"/>
          <w:jc w:val="center"/>
        </w:trPr>
        <w:tc>
          <w:tcPr>
            <w:tcW w:w="1331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C04-16-080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杂志社干事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2"/>
              </w:rPr>
              <w:t>华鹭丹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1990.07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女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 xml:space="preserve">杭州师范大学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健康管理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  <w:tr w:rsidR="007F3134" w:rsidTr="00895F99">
        <w:trPr>
          <w:trHeight w:val="540"/>
          <w:jc w:val="center"/>
        </w:trPr>
        <w:tc>
          <w:tcPr>
            <w:tcW w:w="1331" w:type="dxa"/>
            <w:shd w:val="clear" w:color="000000" w:fill="FFFFFF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lastRenderedPageBreak/>
              <w:t>C04-16-082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sz w:val="22"/>
              </w:rPr>
              <w:t>医</w:t>
            </w:r>
            <w:proofErr w:type="gramEnd"/>
            <w:r>
              <w:rPr>
                <w:rFonts w:ascii="仿宋" w:eastAsia="仿宋" w:hAnsi="仿宋" w:hint="eastAsia"/>
                <w:sz w:val="22"/>
              </w:rPr>
              <w:t>工部工程师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2"/>
              </w:rPr>
              <w:t>竺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2"/>
              </w:rPr>
              <w:t>林坤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1990.11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男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color w:val="000000"/>
                <w:sz w:val="22"/>
              </w:rPr>
            </w:pPr>
            <w:r>
              <w:rPr>
                <w:rFonts w:ascii="仿宋" w:eastAsia="仿宋" w:hAnsi="仿宋" w:hint="eastAsia"/>
                <w:color w:val="000000"/>
                <w:sz w:val="22"/>
              </w:rPr>
              <w:t>中国计量大学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精密仪器及机械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7F3134" w:rsidRDefault="007F3134" w:rsidP="00895F99">
            <w:pPr>
              <w:jc w:val="center"/>
              <w:rPr>
                <w:rFonts w:ascii="仿宋" w:eastAsia="仿宋" w:hAnsi="仿宋" w:cs="宋体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硕士研究生</w:t>
            </w:r>
          </w:p>
        </w:tc>
      </w:tr>
    </w:tbl>
    <w:p w:rsidR="00AC00FA" w:rsidRDefault="00AC00FA"/>
    <w:sectPr w:rsidR="00AC00FA" w:rsidSect="00AC00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A72" w:rsidRDefault="00F13A72" w:rsidP="007F3134">
      <w:r>
        <w:separator/>
      </w:r>
    </w:p>
  </w:endnote>
  <w:endnote w:type="continuationSeparator" w:id="0">
    <w:p w:rsidR="00F13A72" w:rsidRDefault="00F13A72" w:rsidP="007F3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A72" w:rsidRDefault="00F13A72" w:rsidP="007F3134">
      <w:r>
        <w:separator/>
      </w:r>
    </w:p>
  </w:footnote>
  <w:footnote w:type="continuationSeparator" w:id="0">
    <w:p w:rsidR="00F13A72" w:rsidRDefault="00F13A72" w:rsidP="007F31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3134"/>
    <w:rsid w:val="007F3134"/>
    <w:rsid w:val="00AC00FA"/>
    <w:rsid w:val="00F13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1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F31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F31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F31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F313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printer</dc:creator>
  <cp:keywords/>
  <dc:description/>
  <cp:lastModifiedBy>printer</cp:lastModifiedBy>
  <cp:revision>2</cp:revision>
  <dcterms:created xsi:type="dcterms:W3CDTF">2016-03-30T05:46:00Z</dcterms:created>
  <dcterms:modified xsi:type="dcterms:W3CDTF">2016-03-30T05:46:00Z</dcterms:modified>
</cp:coreProperties>
</file>