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3D1B54">
        <w:rPr>
          <w:rFonts w:ascii="黑体" w:eastAsia="黑体" w:hAnsi="黑体" w:hint="eastAsia"/>
          <w:sz w:val="32"/>
          <w:szCs w:val="32"/>
        </w:rPr>
        <w:t>医用耗材一批</w:t>
      </w:r>
    </w:p>
    <w:p w:rsidR="00AB1033" w:rsidRPr="00CE1C13" w:rsidRDefault="006D30C9" w:rsidP="003D1B54">
      <w:pPr>
        <w:spacing w:beforeLines="100" w:before="312" w:line="240" w:lineRule="atLeast"/>
        <w:ind w:right="-108" w:firstLineChars="700" w:firstLine="224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8058E9">
        <w:rPr>
          <w:rFonts w:ascii="黑体" w:eastAsia="黑体" w:hAnsi="黑体"/>
          <w:sz w:val="32"/>
          <w:szCs w:val="32"/>
        </w:rPr>
        <w:t>3002</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00746728">
        <w:rPr>
          <w:rFonts w:ascii="黑体" w:eastAsia="黑体" w:hAnsi="黑体"/>
          <w:sz w:val="32"/>
          <w:szCs w:val="32"/>
        </w:rPr>
        <w:t>023</w:t>
      </w:r>
      <w:r w:rsidRPr="006D30C9">
        <w:rPr>
          <w:rFonts w:ascii="黑体" w:eastAsia="黑体" w:hAnsi="黑体"/>
          <w:sz w:val="32"/>
          <w:szCs w:val="32"/>
        </w:rPr>
        <w:t>年</w:t>
      </w:r>
      <w:r w:rsidR="00746728">
        <w:rPr>
          <w:rFonts w:ascii="黑体" w:eastAsia="黑体" w:hAnsi="黑体"/>
          <w:sz w:val="32"/>
          <w:szCs w:val="32"/>
        </w:rPr>
        <w:t>3</w:t>
      </w:r>
      <w:bookmarkStart w:id="0" w:name="_GoBack"/>
      <w:bookmarkEnd w:id="0"/>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8058E9">
        <w:rPr>
          <w:rFonts w:ascii="宋体" w:hAnsi="宋体"/>
          <w:color w:val="000000" w:themeColor="text1"/>
          <w:sz w:val="24"/>
          <w:u w:val="single"/>
          <w:lang w:val="zh-CN"/>
        </w:rPr>
        <w:t>3002</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E20BA8" w:rsidRPr="00E20BA8" w:rsidRDefault="003D1B54" w:rsidP="00E20BA8">
      <w:pPr>
        <w:numPr>
          <w:ilvl w:val="0"/>
          <w:numId w:val="18"/>
        </w:numPr>
        <w:tabs>
          <w:tab w:val="left" w:pos="480"/>
        </w:tabs>
        <w:spacing w:line="360" w:lineRule="auto"/>
        <w:rPr>
          <w:rFonts w:ascii="宋体" w:hAnsi="宋体"/>
          <w:color w:val="000000" w:themeColor="text1"/>
          <w:sz w:val="24"/>
        </w:rPr>
      </w:pPr>
      <w:r>
        <w:rPr>
          <w:rFonts w:ascii="宋体" w:hAnsi="宋体" w:hint="eastAsia"/>
          <w:color w:val="000000" w:themeColor="text1"/>
          <w:sz w:val="24"/>
        </w:rPr>
        <w:t>采购内容</w:t>
      </w:r>
      <w:r w:rsidRPr="00E20BA8">
        <w:fldChar w:fldCharType="begin"/>
      </w:r>
      <w:r>
        <w:instrText xml:space="preserve"> LINK </w:instrText>
      </w:r>
      <w:r w:rsidR="00E073D0">
        <w:instrText>Excel.Sheet.12</w:instrText>
      </w:r>
      <w:r w:rsidR="00E073D0">
        <w:rPr>
          <w:rFonts w:hint="eastAsia"/>
        </w:rPr>
        <w:instrText xml:space="preserve"> F:\\</w:instrText>
      </w:r>
      <w:r w:rsidR="00E073D0">
        <w:rPr>
          <w:rFonts w:hint="eastAsia"/>
        </w:rPr>
        <w:instrText>采购中心</w:instrText>
      </w:r>
      <w:r w:rsidR="00E073D0">
        <w:rPr>
          <w:rFonts w:hint="eastAsia"/>
        </w:rPr>
        <w:instrText>\\</w:instrText>
      </w:r>
      <w:r w:rsidR="00E073D0">
        <w:rPr>
          <w:rFonts w:hint="eastAsia"/>
        </w:rPr>
        <w:instrText>耗材招标</w:instrText>
      </w:r>
      <w:r w:rsidR="00E073D0">
        <w:rPr>
          <w:rFonts w:hint="eastAsia"/>
        </w:rPr>
        <w:instrText>\\001</w:instrText>
      </w:r>
      <w:r w:rsidR="00E073D0">
        <w:rPr>
          <w:rFonts w:hint="eastAsia"/>
        </w:rPr>
        <w:instrText>采购谈判文件模板</w:instrText>
      </w:r>
      <w:r w:rsidR="00E073D0">
        <w:rPr>
          <w:rFonts w:hint="eastAsia"/>
        </w:rPr>
        <w:instrText>\\000</w:instrText>
      </w:r>
      <w:r w:rsidR="00E073D0">
        <w:rPr>
          <w:rFonts w:hint="eastAsia"/>
        </w:rPr>
        <w:instrText>常规耗材</w:instrText>
      </w:r>
      <w:r w:rsidR="00E073D0">
        <w:rPr>
          <w:rFonts w:hint="eastAsia"/>
        </w:rPr>
        <w:instrText>\\</w:instrText>
      </w:r>
      <w:r w:rsidR="00E073D0">
        <w:rPr>
          <w:rFonts w:hint="eastAsia"/>
        </w:rPr>
        <w:instrText>谈判产品目录</w:instrText>
      </w:r>
      <w:r w:rsidR="00E073D0">
        <w:rPr>
          <w:rFonts w:hint="eastAsia"/>
        </w:rPr>
        <w:instrText>-8.1.xlsx</w:instrText>
      </w:r>
      <w:r w:rsidR="00E073D0">
        <w:instrText xml:space="preserve"> Sheet1!R2C1:R5C3 </w:instrText>
      </w:r>
      <w:r>
        <w:instrText xml:space="preserve">\a \f 4 \h  \* MERGEFORMAT </w:instrText>
      </w:r>
      <w:r w:rsidRPr="00E20BA8">
        <w:fldChar w:fldCharType="end"/>
      </w:r>
      <w:r w:rsidRPr="00E20BA8">
        <w:rPr>
          <w:rFonts w:ascii="宋体" w:hAnsi="宋体"/>
          <w:color w:val="000000" w:themeColor="text1"/>
          <w:sz w:val="24"/>
        </w:rPr>
        <w:t xml:space="preserve"> </w:t>
      </w:r>
    </w:p>
    <w:tbl>
      <w:tblPr>
        <w:tblStyle w:val="ab"/>
        <w:tblW w:w="7879" w:type="dxa"/>
        <w:tblInd w:w="480" w:type="dxa"/>
        <w:tblLook w:val="04A0" w:firstRow="1" w:lastRow="0" w:firstColumn="1" w:lastColumn="0" w:noHBand="0" w:noVBand="1"/>
      </w:tblPr>
      <w:tblGrid>
        <w:gridCol w:w="1055"/>
        <w:gridCol w:w="2365"/>
        <w:gridCol w:w="4459"/>
      </w:tblGrid>
      <w:tr w:rsidR="008058E9" w:rsidTr="008058E9">
        <w:trPr>
          <w:trHeight w:val="259"/>
        </w:trPr>
        <w:tc>
          <w:tcPr>
            <w:tcW w:w="1055" w:type="dxa"/>
            <w:vAlign w:val="center"/>
          </w:tcPr>
          <w:p w:rsidR="008058E9" w:rsidRPr="009D6CF7" w:rsidRDefault="008058E9" w:rsidP="008058E9">
            <w:pPr>
              <w:widowControl/>
              <w:jc w:val="center"/>
              <w:rPr>
                <w:rFonts w:ascii="宋体" w:hAnsi="宋体"/>
                <w:b/>
                <w:bCs/>
                <w:sz w:val="24"/>
                <w:szCs w:val="24"/>
              </w:rPr>
            </w:pPr>
            <w:proofErr w:type="gramStart"/>
            <w:r w:rsidRPr="009D6CF7">
              <w:rPr>
                <w:rFonts w:hint="eastAsia"/>
                <w:b/>
                <w:bCs/>
                <w:sz w:val="24"/>
                <w:szCs w:val="24"/>
              </w:rPr>
              <w:t>标项号</w:t>
            </w:r>
            <w:proofErr w:type="gramEnd"/>
          </w:p>
        </w:tc>
        <w:tc>
          <w:tcPr>
            <w:tcW w:w="2365" w:type="dxa"/>
            <w:vAlign w:val="center"/>
          </w:tcPr>
          <w:p w:rsidR="008058E9" w:rsidRPr="009D6CF7" w:rsidRDefault="008058E9" w:rsidP="008058E9">
            <w:pPr>
              <w:jc w:val="center"/>
              <w:rPr>
                <w:b/>
                <w:bCs/>
                <w:sz w:val="24"/>
                <w:szCs w:val="24"/>
              </w:rPr>
            </w:pPr>
            <w:r w:rsidRPr="009D6CF7">
              <w:rPr>
                <w:rFonts w:hint="eastAsia"/>
                <w:b/>
                <w:bCs/>
                <w:sz w:val="24"/>
                <w:szCs w:val="24"/>
              </w:rPr>
              <w:t>产品名称</w:t>
            </w:r>
          </w:p>
        </w:tc>
        <w:tc>
          <w:tcPr>
            <w:tcW w:w="4459" w:type="dxa"/>
            <w:vAlign w:val="center"/>
          </w:tcPr>
          <w:p w:rsidR="008058E9" w:rsidRPr="009D6CF7" w:rsidRDefault="008058E9" w:rsidP="008058E9">
            <w:pPr>
              <w:jc w:val="center"/>
              <w:rPr>
                <w:b/>
                <w:bCs/>
                <w:sz w:val="24"/>
                <w:szCs w:val="24"/>
              </w:rPr>
            </w:pPr>
            <w:r w:rsidRPr="009D6CF7">
              <w:rPr>
                <w:rFonts w:hint="eastAsia"/>
                <w:b/>
                <w:bCs/>
                <w:sz w:val="24"/>
                <w:szCs w:val="24"/>
              </w:rPr>
              <w:t>产品描述（主要功能）</w:t>
            </w:r>
          </w:p>
        </w:tc>
      </w:tr>
      <w:tr w:rsidR="008058E9" w:rsidTr="008058E9">
        <w:trPr>
          <w:trHeight w:val="272"/>
        </w:trPr>
        <w:tc>
          <w:tcPr>
            <w:tcW w:w="1055" w:type="dxa"/>
            <w:vAlign w:val="center"/>
          </w:tcPr>
          <w:p w:rsidR="008058E9" w:rsidRPr="009D6CF7" w:rsidRDefault="008058E9" w:rsidP="008058E9">
            <w:pPr>
              <w:jc w:val="center"/>
              <w:rPr>
                <w:sz w:val="24"/>
                <w:szCs w:val="24"/>
              </w:rPr>
            </w:pPr>
            <w:r w:rsidRPr="009D6CF7">
              <w:rPr>
                <w:rFonts w:hint="eastAsia"/>
                <w:sz w:val="24"/>
                <w:szCs w:val="24"/>
              </w:rPr>
              <w:t>1</w:t>
            </w:r>
          </w:p>
        </w:tc>
        <w:tc>
          <w:tcPr>
            <w:tcW w:w="2365" w:type="dxa"/>
            <w:vAlign w:val="center"/>
          </w:tcPr>
          <w:p w:rsidR="008058E9" w:rsidRPr="008058E9" w:rsidRDefault="008058E9" w:rsidP="008058E9">
            <w:pPr>
              <w:rPr>
                <w:sz w:val="24"/>
                <w:szCs w:val="24"/>
              </w:rPr>
            </w:pPr>
            <w:r w:rsidRPr="008058E9">
              <w:rPr>
                <w:rFonts w:hint="eastAsia"/>
                <w:sz w:val="24"/>
                <w:szCs w:val="24"/>
              </w:rPr>
              <w:t>一次性脑科手术用球囊导管套件</w:t>
            </w:r>
          </w:p>
        </w:tc>
        <w:tc>
          <w:tcPr>
            <w:tcW w:w="4459" w:type="dxa"/>
            <w:vAlign w:val="center"/>
          </w:tcPr>
          <w:p w:rsidR="008058E9" w:rsidRPr="008058E9" w:rsidRDefault="008058E9" w:rsidP="008058E9">
            <w:pPr>
              <w:rPr>
                <w:sz w:val="24"/>
                <w:szCs w:val="24"/>
              </w:rPr>
            </w:pPr>
            <w:r w:rsidRPr="008058E9">
              <w:rPr>
                <w:rFonts w:hint="eastAsia"/>
                <w:sz w:val="24"/>
                <w:szCs w:val="24"/>
              </w:rPr>
              <w:t>适用于各种颅内血肿、颅内肿瘤、脑积水、三叉神经痛手术的辅助牵开</w:t>
            </w:r>
          </w:p>
        </w:tc>
      </w:tr>
      <w:tr w:rsidR="008058E9" w:rsidTr="008058E9">
        <w:trPr>
          <w:trHeight w:val="323"/>
        </w:trPr>
        <w:tc>
          <w:tcPr>
            <w:tcW w:w="1055" w:type="dxa"/>
            <w:vAlign w:val="center"/>
          </w:tcPr>
          <w:p w:rsidR="008058E9" w:rsidRPr="009D6CF7" w:rsidRDefault="008058E9" w:rsidP="008058E9">
            <w:pPr>
              <w:jc w:val="center"/>
              <w:rPr>
                <w:sz w:val="24"/>
                <w:szCs w:val="24"/>
              </w:rPr>
            </w:pPr>
            <w:r w:rsidRPr="009D6CF7">
              <w:rPr>
                <w:rFonts w:hint="eastAsia"/>
                <w:sz w:val="24"/>
                <w:szCs w:val="24"/>
              </w:rPr>
              <w:t>2</w:t>
            </w:r>
          </w:p>
        </w:tc>
        <w:tc>
          <w:tcPr>
            <w:tcW w:w="2365" w:type="dxa"/>
            <w:vAlign w:val="center"/>
          </w:tcPr>
          <w:p w:rsidR="008058E9" w:rsidRPr="008058E9" w:rsidRDefault="008058E9" w:rsidP="008058E9">
            <w:pPr>
              <w:rPr>
                <w:sz w:val="24"/>
                <w:szCs w:val="24"/>
              </w:rPr>
            </w:pPr>
            <w:r w:rsidRPr="008058E9">
              <w:rPr>
                <w:rFonts w:hint="eastAsia"/>
                <w:sz w:val="24"/>
                <w:szCs w:val="24"/>
              </w:rPr>
              <w:t>疤痕敷贴</w:t>
            </w:r>
          </w:p>
        </w:tc>
        <w:tc>
          <w:tcPr>
            <w:tcW w:w="4459" w:type="dxa"/>
            <w:vAlign w:val="center"/>
          </w:tcPr>
          <w:p w:rsidR="008058E9" w:rsidRPr="008058E9" w:rsidRDefault="008058E9" w:rsidP="008058E9">
            <w:pPr>
              <w:rPr>
                <w:sz w:val="24"/>
                <w:szCs w:val="24"/>
              </w:rPr>
            </w:pPr>
            <w:r w:rsidRPr="008058E9">
              <w:rPr>
                <w:rFonts w:hint="eastAsia"/>
                <w:sz w:val="24"/>
                <w:szCs w:val="24"/>
              </w:rPr>
              <w:t>适用于瘢痕增生的辅助治疗</w:t>
            </w:r>
          </w:p>
        </w:tc>
      </w:tr>
      <w:tr w:rsidR="008058E9" w:rsidTr="008058E9">
        <w:trPr>
          <w:trHeight w:val="259"/>
        </w:trPr>
        <w:tc>
          <w:tcPr>
            <w:tcW w:w="1055" w:type="dxa"/>
            <w:vAlign w:val="center"/>
          </w:tcPr>
          <w:p w:rsidR="008058E9" w:rsidRPr="009D6CF7" w:rsidRDefault="008058E9" w:rsidP="008058E9">
            <w:pPr>
              <w:jc w:val="center"/>
              <w:rPr>
                <w:sz w:val="24"/>
                <w:szCs w:val="24"/>
              </w:rPr>
            </w:pPr>
            <w:r w:rsidRPr="009D6CF7">
              <w:rPr>
                <w:rFonts w:hint="eastAsia"/>
                <w:sz w:val="24"/>
                <w:szCs w:val="24"/>
              </w:rPr>
              <w:t>3</w:t>
            </w:r>
          </w:p>
        </w:tc>
        <w:tc>
          <w:tcPr>
            <w:tcW w:w="2365" w:type="dxa"/>
            <w:vAlign w:val="center"/>
          </w:tcPr>
          <w:p w:rsidR="008058E9" w:rsidRPr="008058E9" w:rsidRDefault="008058E9" w:rsidP="008058E9">
            <w:pPr>
              <w:rPr>
                <w:sz w:val="24"/>
                <w:szCs w:val="24"/>
              </w:rPr>
            </w:pPr>
            <w:r w:rsidRPr="008058E9">
              <w:rPr>
                <w:rFonts w:hint="eastAsia"/>
                <w:sz w:val="24"/>
                <w:szCs w:val="24"/>
              </w:rPr>
              <w:t>卵圆孔未闭封堵器</w:t>
            </w:r>
          </w:p>
        </w:tc>
        <w:tc>
          <w:tcPr>
            <w:tcW w:w="4459" w:type="dxa"/>
            <w:vAlign w:val="center"/>
          </w:tcPr>
          <w:p w:rsidR="008058E9" w:rsidRPr="008058E9" w:rsidRDefault="008058E9" w:rsidP="008058E9">
            <w:pPr>
              <w:rPr>
                <w:sz w:val="24"/>
                <w:szCs w:val="24"/>
              </w:rPr>
            </w:pPr>
            <w:r w:rsidRPr="008058E9">
              <w:rPr>
                <w:rFonts w:hint="eastAsia"/>
                <w:sz w:val="24"/>
                <w:szCs w:val="24"/>
              </w:rPr>
              <w:t>用于卵圆孔未闭封堵</w:t>
            </w:r>
          </w:p>
        </w:tc>
      </w:tr>
    </w:tbl>
    <w:p w:rsidR="006F6F88" w:rsidRPr="006F6F88" w:rsidRDefault="006F6F88" w:rsidP="003D1B54">
      <w:pPr>
        <w:spacing w:line="360" w:lineRule="auto"/>
        <w:ind w:left="480"/>
        <w:rPr>
          <w:rFonts w:ascii="宋体" w:hAnsi="宋体"/>
          <w:color w:val="000000" w:themeColor="text1"/>
          <w:sz w:val="24"/>
        </w:rPr>
      </w:pPr>
    </w:p>
    <w:p w:rsidR="00706B6E" w:rsidRPr="006F6F88" w:rsidRDefault="00706B6E" w:rsidP="006F6F88">
      <w:pPr>
        <w:numPr>
          <w:ilvl w:val="0"/>
          <w:numId w:val="18"/>
        </w:numPr>
        <w:tabs>
          <w:tab w:val="left" w:pos="480"/>
        </w:tabs>
        <w:spacing w:line="360" w:lineRule="auto"/>
        <w:rPr>
          <w:rFonts w:ascii="宋体" w:hAnsi="宋体"/>
          <w:color w:val="000000" w:themeColor="text1"/>
          <w:sz w:val="24"/>
        </w:rPr>
      </w:pPr>
      <w:r w:rsidRPr="006F6F88">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r w:rsidR="00E16C23">
        <w:rPr>
          <w:rFonts w:ascii="宋体" w:hAnsi="宋体" w:hint="eastAsia"/>
          <w:color w:val="000000" w:themeColor="text1"/>
          <w:sz w:val="24"/>
        </w:rPr>
        <w:t>网站</w:t>
      </w:r>
      <w:r w:rsidRPr="00B66C84">
        <w:rPr>
          <w:rFonts w:ascii="宋体" w:hAnsi="宋体" w:hint="eastAsia"/>
          <w:color w:val="000000" w:themeColor="text1"/>
          <w:sz w:val="24"/>
        </w:rPr>
        <w:t>下载</w:t>
      </w:r>
    </w:p>
    <w:p w:rsidR="00706B6E"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color w:val="000000" w:themeColor="text1"/>
          <w:sz w:val="24"/>
        </w:rPr>
        <w:t>响应文件递交时间：</w:t>
      </w:r>
      <w:r w:rsidRPr="00DC4A11">
        <w:rPr>
          <w:rFonts w:ascii="宋体" w:hAnsi="宋体" w:hint="eastAsia"/>
          <w:bCs/>
          <w:color w:val="000000" w:themeColor="text1"/>
          <w:sz w:val="24"/>
        </w:rPr>
        <w:t>202</w:t>
      </w:r>
      <w:r w:rsidR="008058E9">
        <w:rPr>
          <w:rFonts w:ascii="宋体" w:hAnsi="宋体"/>
          <w:bCs/>
          <w:color w:val="000000" w:themeColor="text1"/>
          <w:sz w:val="24"/>
        </w:rPr>
        <w:t>3</w:t>
      </w:r>
      <w:r w:rsidRPr="00DC4A11">
        <w:rPr>
          <w:rFonts w:ascii="宋体" w:hAnsi="宋体" w:hint="eastAsia"/>
          <w:bCs/>
          <w:color w:val="000000" w:themeColor="text1"/>
          <w:sz w:val="24"/>
        </w:rPr>
        <w:t>年</w:t>
      </w:r>
      <w:r w:rsidR="008058E9">
        <w:rPr>
          <w:rFonts w:ascii="宋体" w:hAnsi="宋体"/>
          <w:bCs/>
          <w:color w:val="000000" w:themeColor="text1"/>
          <w:sz w:val="24"/>
        </w:rPr>
        <w:t>3</w:t>
      </w:r>
      <w:r w:rsidRPr="00DC4A11">
        <w:rPr>
          <w:rFonts w:ascii="宋体" w:hAnsi="宋体" w:hint="eastAsia"/>
          <w:bCs/>
          <w:color w:val="000000" w:themeColor="text1"/>
          <w:sz w:val="24"/>
        </w:rPr>
        <w:t>月</w:t>
      </w:r>
      <w:r w:rsidR="008058E9">
        <w:rPr>
          <w:rFonts w:ascii="宋体" w:hAnsi="宋体"/>
          <w:bCs/>
          <w:color w:val="000000" w:themeColor="text1"/>
          <w:sz w:val="24"/>
        </w:rPr>
        <w:t>10</w:t>
      </w:r>
      <w:r w:rsidRPr="00DC4A11">
        <w:rPr>
          <w:rFonts w:ascii="宋体" w:hAnsi="宋体" w:hint="eastAsia"/>
          <w:bCs/>
          <w:color w:val="000000" w:themeColor="text1"/>
          <w:sz w:val="24"/>
        </w:rPr>
        <w:t>日</w:t>
      </w:r>
      <w:r w:rsidRPr="00DC4A11">
        <w:rPr>
          <w:rFonts w:ascii="宋体" w:hAnsi="宋体"/>
          <w:bCs/>
          <w:color w:val="000000" w:themeColor="text1"/>
          <w:sz w:val="24"/>
        </w:rPr>
        <w:t>17:00前</w:t>
      </w:r>
    </w:p>
    <w:p w:rsidR="00DC4A11" w:rsidRPr="00DC4A11" w:rsidRDefault="00DC4A11" w:rsidP="00DC4A11">
      <w:pPr>
        <w:pStyle w:val="a3"/>
        <w:spacing w:line="360" w:lineRule="auto"/>
        <w:ind w:left="480" w:firstLineChars="0" w:firstLine="0"/>
        <w:rPr>
          <w:rFonts w:ascii="宋体" w:hAnsi="宋体"/>
          <w:bCs/>
          <w:color w:val="000000" w:themeColor="text1"/>
          <w:sz w:val="24"/>
        </w:rPr>
      </w:pPr>
      <w:r w:rsidRPr="00DC4A11">
        <w:rPr>
          <w:rFonts w:ascii="宋体" w:hAnsi="宋体" w:hint="eastAsia"/>
          <w:b/>
          <w:sz w:val="24"/>
        </w:rPr>
        <w:t>响应文件递交地点：</w:t>
      </w:r>
      <w:r w:rsidR="0032332B">
        <w:rPr>
          <w:rFonts w:ascii="宋体" w:hAnsi="宋体" w:hint="eastAsia"/>
          <w:bCs/>
          <w:color w:val="000000" w:themeColor="text1"/>
          <w:kern w:val="0"/>
          <w:sz w:val="24"/>
        </w:rPr>
        <w:t>将响应文件（正本一份）密封交至</w:t>
      </w:r>
      <w:r w:rsidR="0032332B">
        <w:rPr>
          <w:rFonts w:hint="eastAsia"/>
          <w:kern w:val="0"/>
          <w:sz w:val="24"/>
          <w:szCs w:val="24"/>
        </w:rPr>
        <w:t>杭州市西湖区古墩路</w:t>
      </w:r>
      <w:r w:rsidR="0032332B">
        <w:rPr>
          <w:kern w:val="0"/>
          <w:sz w:val="24"/>
          <w:szCs w:val="24"/>
        </w:rPr>
        <w:t>1229</w:t>
      </w:r>
      <w:r w:rsidR="0032332B">
        <w:rPr>
          <w:rFonts w:hint="eastAsia"/>
          <w:kern w:val="0"/>
          <w:sz w:val="24"/>
          <w:szCs w:val="24"/>
        </w:rPr>
        <w:t>号浙江医院三墩院区</w:t>
      </w:r>
      <w:r w:rsidR="0032332B">
        <w:rPr>
          <w:kern w:val="0"/>
          <w:sz w:val="24"/>
          <w:szCs w:val="24"/>
        </w:rPr>
        <w:t>2</w:t>
      </w:r>
      <w:r w:rsidR="0032332B">
        <w:rPr>
          <w:rFonts w:hint="eastAsia"/>
          <w:kern w:val="0"/>
          <w:sz w:val="24"/>
          <w:szCs w:val="24"/>
        </w:rPr>
        <w:t>号楼</w:t>
      </w:r>
      <w:r w:rsidR="0032332B">
        <w:rPr>
          <w:kern w:val="0"/>
          <w:sz w:val="24"/>
          <w:szCs w:val="24"/>
        </w:rPr>
        <w:t>516</w:t>
      </w:r>
      <w:r w:rsidR="0032332B">
        <w:rPr>
          <w:rFonts w:hint="eastAsia"/>
          <w:kern w:val="0"/>
          <w:sz w:val="24"/>
          <w:szCs w:val="24"/>
        </w:rPr>
        <w:t>房间。</w:t>
      </w:r>
      <w:r w:rsidR="0032332B">
        <w:rPr>
          <w:rFonts w:ascii="宋体" w:hAnsi="宋体" w:hint="eastAsia"/>
          <w:bCs/>
          <w:color w:val="000000" w:themeColor="text1"/>
          <w:kern w:val="0"/>
          <w:sz w:val="24"/>
        </w:rPr>
        <w:t>其余响应文件（副本）密封于开标日送至。</w:t>
      </w:r>
    </w:p>
    <w:p w:rsidR="00DC4A11" w:rsidRPr="0032332B" w:rsidRDefault="00DC4A11" w:rsidP="00DC4A11">
      <w:pPr>
        <w:pStyle w:val="a3"/>
        <w:spacing w:line="360" w:lineRule="auto"/>
        <w:ind w:left="480" w:firstLineChars="0" w:firstLine="0"/>
        <w:rPr>
          <w:color w:val="FF0000"/>
          <w:sz w:val="24"/>
          <w:szCs w:val="24"/>
        </w:rPr>
      </w:pPr>
      <w:r w:rsidRPr="00DC4A11">
        <w:rPr>
          <w:b/>
          <w:sz w:val="24"/>
          <w:szCs w:val="24"/>
        </w:rPr>
        <w:t>其他：</w:t>
      </w:r>
      <w:r w:rsidRPr="00DC4A11">
        <w:rPr>
          <w:rFonts w:hint="eastAsia"/>
          <w:sz w:val="24"/>
          <w:szCs w:val="24"/>
        </w:rPr>
        <w:t>将《供应商登记表》和《耗材报价明细表》电子版（非扫描版）发到邮箱</w:t>
      </w:r>
      <w:r w:rsidRPr="00DC4A11">
        <w:rPr>
          <w:rFonts w:hint="eastAsia"/>
          <w:sz w:val="24"/>
          <w:szCs w:val="24"/>
        </w:rPr>
        <w:t>zjyy</w:t>
      </w:r>
      <w:r w:rsidR="00CB0D26">
        <w:rPr>
          <w:rFonts w:hint="eastAsia"/>
          <w:sz w:val="24"/>
          <w:szCs w:val="24"/>
        </w:rPr>
        <w:t>hczb</w:t>
      </w:r>
      <w:r w:rsidRPr="00DC4A11">
        <w:rPr>
          <w:rFonts w:hint="eastAsia"/>
          <w:sz w:val="24"/>
          <w:szCs w:val="24"/>
        </w:rPr>
        <w:t>_cgzx@163.com</w:t>
      </w:r>
      <w:r w:rsidRPr="00DC4A11">
        <w:rPr>
          <w:rFonts w:hint="eastAsia"/>
          <w:sz w:val="24"/>
          <w:szCs w:val="24"/>
        </w:rPr>
        <w:t>，邮件标题为“报名项目</w:t>
      </w:r>
      <w:r w:rsidRPr="00DC4A11">
        <w:rPr>
          <w:rFonts w:hint="eastAsia"/>
          <w:sz w:val="24"/>
          <w:szCs w:val="24"/>
        </w:rPr>
        <w:t>+</w:t>
      </w:r>
      <w:r w:rsidRPr="00DC4A11">
        <w:rPr>
          <w:rFonts w:hint="eastAsia"/>
          <w:sz w:val="24"/>
          <w:szCs w:val="24"/>
        </w:rPr>
        <w:t>公司全称”。</w:t>
      </w:r>
      <w:r w:rsidRPr="0032332B">
        <w:rPr>
          <w:rFonts w:hint="eastAsia"/>
          <w:color w:val="FF0000"/>
          <w:sz w:val="24"/>
          <w:szCs w:val="24"/>
        </w:rPr>
        <w:t>收到邮件和响应文件才算报名成功。</w:t>
      </w:r>
    </w:p>
    <w:p w:rsidR="00B04358" w:rsidRPr="00DC4A11" w:rsidRDefault="001F146E" w:rsidP="00B04358">
      <w:pPr>
        <w:numPr>
          <w:ilvl w:val="0"/>
          <w:numId w:val="18"/>
        </w:numPr>
        <w:tabs>
          <w:tab w:val="left" w:pos="480"/>
        </w:tabs>
        <w:spacing w:line="360" w:lineRule="auto"/>
        <w:rPr>
          <w:rFonts w:ascii="宋体" w:hAnsi="宋体"/>
          <w:color w:val="000000" w:themeColor="text1"/>
          <w:sz w:val="24"/>
        </w:rPr>
      </w:pPr>
      <w:r w:rsidRPr="00DC4A11">
        <w:rPr>
          <w:rFonts w:hint="eastAsia"/>
          <w:sz w:val="24"/>
          <w:szCs w:val="24"/>
        </w:rPr>
        <w:t>谈判</w:t>
      </w:r>
      <w:r w:rsidRPr="00DC4A11">
        <w:rPr>
          <w:sz w:val="24"/>
          <w:szCs w:val="24"/>
        </w:rPr>
        <w:t>时间和地点</w:t>
      </w:r>
      <w:r w:rsidR="00B04358" w:rsidRPr="00DC4A11">
        <w:rPr>
          <w:sz w:val="24"/>
          <w:szCs w:val="24"/>
        </w:rPr>
        <w:t>：</w:t>
      </w:r>
    </w:p>
    <w:p w:rsidR="00DC4A11" w:rsidRPr="00DC4A11" w:rsidRDefault="00DC4A11" w:rsidP="00DC4A11">
      <w:pPr>
        <w:pStyle w:val="a3"/>
        <w:spacing w:line="360" w:lineRule="auto"/>
        <w:ind w:left="480" w:firstLineChars="0" w:firstLine="0"/>
        <w:rPr>
          <w:rFonts w:ascii="宋体" w:hAnsi="宋体"/>
          <w:color w:val="000000" w:themeColor="text1"/>
          <w:sz w:val="24"/>
        </w:rPr>
      </w:pPr>
      <w:r w:rsidRPr="00DC4A11">
        <w:rPr>
          <w:rFonts w:ascii="宋体" w:hAnsi="宋体" w:hint="eastAsia"/>
          <w:color w:val="000000" w:themeColor="text1"/>
          <w:sz w:val="24"/>
        </w:rPr>
        <w:t>材料审核通过后，将通知各供应商参加招标，地点时间另行通知</w:t>
      </w:r>
      <w:r>
        <w:rPr>
          <w:rFonts w:ascii="宋体" w:hAnsi="宋体" w:hint="eastAsia"/>
          <w:color w:val="000000" w:themeColor="text1"/>
          <w:sz w:val="24"/>
        </w:rPr>
        <w:t>。</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32332B">
        <w:rPr>
          <w:sz w:val="24"/>
          <w:szCs w:val="24"/>
        </w:rPr>
        <w:t>516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8058E9">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r w:rsidR="00AF7998">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002141E9">
              <w:rPr>
                <w:rFonts w:ascii="Times New Roman" w:hAnsi="Times New Roman"/>
                <w:sz w:val="24"/>
              </w:rPr>
              <w:t>并胶装。</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EF43A5" w:rsidRDefault="00FE6C30" w:rsidP="00EF43A5">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00EF43A5" w:rsidRPr="00584B3A">
        <w:rPr>
          <w:rFonts w:ascii="宋体" w:hAnsi="宋体" w:hint="eastAsia"/>
          <w:color w:val="000000"/>
          <w:sz w:val="24"/>
        </w:rPr>
        <w:t>必须有医疗器械注册证</w:t>
      </w:r>
      <w:r>
        <w:rPr>
          <w:rFonts w:ascii="宋体" w:hAnsi="宋体" w:hint="eastAsia"/>
          <w:color w:val="000000"/>
          <w:sz w:val="24"/>
        </w:rPr>
        <w:t>或备案证</w:t>
      </w:r>
      <w:r w:rsidR="00EF43A5" w:rsidRPr="00584B3A">
        <w:rPr>
          <w:rFonts w:ascii="宋体" w:hAnsi="宋体" w:hint="eastAsia"/>
          <w:color w:val="000000"/>
          <w:sz w:val="24"/>
        </w:rPr>
        <w:t>，并符合注册管理规范要求。</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质量可靠，性能优良，符合相关的规范和要求，能很好地满足临床使用要求</w:t>
      </w:r>
      <w:r>
        <w:rPr>
          <w:rFonts w:ascii="宋体" w:hAnsi="宋体" w:hint="eastAsia"/>
          <w:sz w:val="24"/>
          <w:szCs w:val="24"/>
          <w:lang w:val="zh-CN"/>
        </w:rPr>
        <w:t>。</w:t>
      </w:r>
    </w:p>
    <w:p w:rsidR="00FE6C30" w:rsidRPr="00FE6C30"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FE6C30" w:rsidRPr="00584B3A" w:rsidRDefault="00FE6C30" w:rsidP="00EF43A5">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FE6C30" w:rsidRDefault="00FE6C30"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1F181B">
        <w:rPr>
          <w:rFonts w:ascii="宋体" w:hAnsi="宋体" w:hint="eastAsia"/>
          <w:sz w:val="24"/>
          <w:szCs w:val="24"/>
          <w:lang w:val="zh-CN"/>
        </w:rPr>
        <w:t>在浙江省药械采购平台上的有阳光采购目录内有效登记</w:t>
      </w:r>
      <w:r>
        <w:rPr>
          <w:rFonts w:ascii="宋体" w:hAnsi="宋体" w:hint="eastAsia"/>
          <w:sz w:val="24"/>
          <w:szCs w:val="24"/>
          <w:lang w:val="zh-CN"/>
        </w:rPr>
        <w:t>。</w:t>
      </w:r>
    </w:p>
    <w:p w:rsidR="00FE6C30" w:rsidRDefault="00EF43A5" w:rsidP="00FE6C30">
      <w:pPr>
        <w:numPr>
          <w:ilvl w:val="0"/>
          <w:numId w:val="22"/>
        </w:numPr>
        <w:tabs>
          <w:tab w:val="clear" w:pos="420"/>
          <w:tab w:val="left" w:pos="540"/>
          <w:tab w:val="num" w:pos="567"/>
        </w:tabs>
        <w:spacing w:line="360" w:lineRule="auto"/>
        <w:ind w:left="540" w:hanging="540"/>
        <w:rPr>
          <w:rFonts w:ascii="宋体" w:hAnsi="宋体"/>
          <w:color w:val="000000"/>
          <w:sz w:val="24"/>
        </w:rPr>
      </w:pPr>
      <w:r w:rsidRPr="00FE6C30">
        <w:rPr>
          <w:rFonts w:ascii="宋体" w:hAnsi="宋体" w:hint="eastAsia"/>
          <w:color w:val="000000"/>
          <w:sz w:val="24"/>
        </w:rPr>
        <w:t>投标</w:t>
      </w:r>
      <w:r w:rsidR="00FE6C30" w:rsidRPr="00FE6C30">
        <w:rPr>
          <w:rFonts w:ascii="宋体" w:hAnsi="宋体" w:hint="eastAsia"/>
          <w:color w:val="000000"/>
          <w:sz w:val="24"/>
        </w:rPr>
        <w:t>产品</w:t>
      </w:r>
      <w:r w:rsidRPr="00FE6C30">
        <w:rPr>
          <w:rFonts w:ascii="宋体" w:hAnsi="宋体" w:hint="eastAsia"/>
          <w:color w:val="000000"/>
          <w:sz w:val="24"/>
        </w:rPr>
        <w:t>名称、规格必须与注册证和外包装名称、规格一致。</w:t>
      </w: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834FDC" w:rsidRDefault="00834FDC" w:rsidP="00834FDC">
      <w:pPr>
        <w:spacing w:line="360" w:lineRule="auto"/>
        <w:ind w:firstLineChars="850" w:firstLine="2731"/>
        <w:rPr>
          <w:rFonts w:ascii="宋体" w:hAnsi="宋体"/>
          <w:b/>
          <w:sz w:val="32"/>
          <w:szCs w:val="32"/>
        </w:rPr>
      </w:pPr>
      <w:r>
        <w:rPr>
          <w:rFonts w:ascii="宋体" w:hAnsi="宋体" w:hint="eastAsia"/>
          <w:b/>
          <w:sz w:val="32"/>
          <w:szCs w:val="32"/>
        </w:rPr>
        <w:lastRenderedPageBreak/>
        <w:t>第五章 评审标准</w:t>
      </w:r>
    </w:p>
    <w:p w:rsidR="00BB2352" w:rsidRPr="00BB2352" w:rsidRDefault="00BB2352" w:rsidP="00BB2352">
      <w:pPr>
        <w:spacing w:line="360" w:lineRule="auto"/>
        <w:rPr>
          <w:rFonts w:ascii="宋体" w:hAnsi="宋体"/>
          <w:b/>
          <w:szCs w:val="21"/>
        </w:rPr>
      </w:pPr>
      <w:r>
        <w:rPr>
          <w:rFonts w:ascii="宋体" w:hAnsi="宋体"/>
          <w:b/>
          <w:szCs w:val="21"/>
        </w:rPr>
        <w:t>一、商务技术分（</w:t>
      </w:r>
      <w:r>
        <w:rPr>
          <w:rFonts w:ascii="宋体" w:hAnsi="宋体" w:hint="eastAsia"/>
          <w:b/>
          <w:szCs w:val="21"/>
        </w:rPr>
        <w:t>7</w:t>
      </w:r>
      <w:r>
        <w:rPr>
          <w:rFonts w:ascii="宋体" w:hAnsi="宋体"/>
          <w:b/>
          <w:szCs w:val="21"/>
        </w:rPr>
        <w:t>0分）</w:t>
      </w:r>
    </w:p>
    <w:tbl>
      <w:tblPr>
        <w:tblW w:w="8284" w:type="dxa"/>
        <w:tblInd w:w="113" w:type="dxa"/>
        <w:tblLook w:val="04A0" w:firstRow="1" w:lastRow="0" w:firstColumn="1" w:lastColumn="0" w:noHBand="0" w:noVBand="1"/>
      </w:tblPr>
      <w:tblGrid>
        <w:gridCol w:w="718"/>
        <w:gridCol w:w="1828"/>
        <w:gridCol w:w="4850"/>
        <w:gridCol w:w="888"/>
      </w:tblGrid>
      <w:tr w:rsidR="00BB2352" w:rsidRPr="00BB2352" w:rsidTr="00BB2352">
        <w:trPr>
          <w:trHeight w:val="54"/>
        </w:trPr>
        <w:tc>
          <w:tcPr>
            <w:tcW w:w="828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评分内容</w:t>
            </w:r>
          </w:p>
        </w:tc>
      </w:tr>
      <w:tr w:rsidR="00BB2352" w:rsidRPr="00BB2352" w:rsidTr="00BB2352">
        <w:trPr>
          <w:trHeight w:val="189"/>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序号</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评分内容</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kern w:val="0"/>
                <w:szCs w:val="21"/>
              </w:rPr>
            </w:pPr>
            <w:r w:rsidRPr="00BB2352">
              <w:rPr>
                <w:rFonts w:ascii="宋体" w:hAnsi="宋体" w:cs="宋体" w:hint="eastAsia"/>
                <w:kern w:val="0"/>
                <w:szCs w:val="21"/>
              </w:rPr>
              <w:t>评分细则</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宋体" w:hAnsi="宋体" w:hint="eastAsia"/>
                <w:kern w:val="0"/>
                <w:szCs w:val="21"/>
              </w:rPr>
              <w:t>满分</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供应商资信、履约能力</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根据供应商经营管理模式，履约方案给0-5分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2</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售后服务</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根据供应商提供的售后服务方案给0-5分。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3</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供货及时性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供货时间≤24小时得5分；供货时间 24小时-48小时得3分；供货时间＞48小时得1分。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1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4</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仓储条件</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杭州市内有独立仓库，贮存条件完善，</w:t>
            </w:r>
            <w:proofErr w:type="gramStart"/>
            <w:r w:rsidRPr="00BB2352">
              <w:rPr>
                <w:rFonts w:ascii="宋体" w:hAnsi="宋体" w:hint="eastAsia"/>
                <w:color w:val="000000"/>
                <w:kern w:val="0"/>
                <w:szCs w:val="21"/>
              </w:rPr>
              <w:t>且建立</w:t>
            </w:r>
            <w:proofErr w:type="gramEnd"/>
            <w:r w:rsidRPr="00BB2352">
              <w:rPr>
                <w:rFonts w:ascii="宋体" w:hAnsi="宋体" w:hint="eastAsia"/>
                <w:color w:val="000000"/>
                <w:kern w:val="0"/>
                <w:szCs w:val="21"/>
              </w:rPr>
              <w:t>批号管理和</w:t>
            </w:r>
            <w:proofErr w:type="gramStart"/>
            <w:r w:rsidRPr="00BB2352">
              <w:rPr>
                <w:rFonts w:ascii="宋体" w:hAnsi="宋体" w:hint="eastAsia"/>
                <w:color w:val="000000"/>
                <w:kern w:val="0"/>
                <w:szCs w:val="21"/>
              </w:rPr>
              <w:t>可</w:t>
            </w:r>
            <w:proofErr w:type="gramEnd"/>
            <w:r w:rsidRPr="00BB2352">
              <w:rPr>
                <w:rFonts w:ascii="宋体" w:hAnsi="宋体" w:hint="eastAsia"/>
                <w:color w:val="000000"/>
                <w:kern w:val="0"/>
                <w:szCs w:val="21"/>
              </w:rPr>
              <w:t>追溯性的得</w:t>
            </w:r>
            <w:r w:rsidRPr="00BB2352">
              <w:rPr>
                <w:rFonts w:ascii="Times New Roman" w:hAnsi="Times New Roman"/>
                <w:color w:val="000000"/>
                <w:kern w:val="0"/>
                <w:szCs w:val="21"/>
              </w:rPr>
              <w:t>5</w:t>
            </w:r>
            <w:r w:rsidRPr="00BB2352">
              <w:rPr>
                <w:rFonts w:ascii="宋体" w:hAnsi="宋体" w:hint="eastAsia"/>
                <w:color w:val="000000"/>
                <w:kern w:val="0"/>
                <w:szCs w:val="21"/>
              </w:rPr>
              <w:t>分；杭州市内有独立仓库，贮存条件完善的得</w:t>
            </w:r>
            <w:r w:rsidRPr="00BB2352">
              <w:rPr>
                <w:rFonts w:ascii="Times New Roman" w:hAnsi="Times New Roman"/>
                <w:color w:val="000000"/>
                <w:kern w:val="0"/>
                <w:szCs w:val="21"/>
              </w:rPr>
              <w:t>3</w:t>
            </w:r>
            <w:r w:rsidRPr="00BB2352">
              <w:rPr>
                <w:rFonts w:ascii="宋体" w:hAnsi="宋体" w:hint="eastAsia"/>
                <w:color w:val="000000"/>
                <w:kern w:val="0"/>
                <w:szCs w:val="21"/>
              </w:rPr>
              <w:t>分；杭州市内无独立仓库的得</w:t>
            </w:r>
            <w:r w:rsidRPr="00BB2352">
              <w:rPr>
                <w:rFonts w:ascii="Times New Roman" w:hAnsi="Times New Roman"/>
                <w:color w:val="000000"/>
                <w:kern w:val="0"/>
                <w:szCs w:val="21"/>
              </w:rPr>
              <w:t>1</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25"/>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5</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品牌认同度</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品牌</w:t>
            </w:r>
            <w:proofErr w:type="gramStart"/>
            <w:r w:rsidRPr="00BB2352">
              <w:rPr>
                <w:rFonts w:ascii="宋体" w:hAnsi="宋体" w:cs="宋体" w:hint="eastAsia"/>
                <w:color w:val="000000"/>
                <w:kern w:val="0"/>
                <w:szCs w:val="21"/>
              </w:rPr>
              <w:t>认同度优的</w:t>
            </w:r>
            <w:proofErr w:type="gramEnd"/>
            <w:r w:rsidRPr="00BB2352">
              <w:rPr>
                <w:rFonts w:ascii="宋体" w:hAnsi="宋体" w:cs="宋体" w:hint="eastAsia"/>
                <w:color w:val="000000"/>
                <w:kern w:val="0"/>
                <w:szCs w:val="21"/>
              </w:rPr>
              <w:t>得5分；品牌</w:t>
            </w:r>
            <w:proofErr w:type="gramStart"/>
            <w:r w:rsidRPr="00BB2352">
              <w:rPr>
                <w:rFonts w:ascii="宋体" w:hAnsi="宋体" w:cs="宋体" w:hint="eastAsia"/>
                <w:color w:val="000000"/>
                <w:kern w:val="0"/>
                <w:szCs w:val="21"/>
              </w:rPr>
              <w:t>认同度良的</w:t>
            </w:r>
            <w:proofErr w:type="gramEnd"/>
            <w:r w:rsidRPr="00BB2352">
              <w:rPr>
                <w:rFonts w:ascii="宋体" w:hAnsi="宋体" w:cs="宋体" w:hint="eastAsia"/>
                <w:color w:val="000000"/>
                <w:kern w:val="0"/>
                <w:szCs w:val="21"/>
              </w:rPr>
              <w:t>得3分；品牌认同度一般的得1分。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180"/>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6</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产品覆盖率</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6A3C17" w:rsidP="006A3C17">
            <w:pPr>
              <w:widowControl/>
              <w:jc w:val="left"/>
              <w:rPr>
                <w:rFonts w:ascii="宋体" w:hAnsi="宋体" w:cs="宋体"/>
                <w:color w:val="000000"/>
                <w:kern w:val="0"/>
                <w:szCs w:val="21"/>
              </w:rPr>
            </w:pPr>
            <w:r>
              <w:rPr>
                <w:rFonts w:ascii="宋体" w:hAnsi="宋体" w:cs="宋体" w:hint="eastAsia"/>
                <w:color w:val="000000"/>
                <w:kern w:val="0"/>
                <w:szCs w:val="21"/>
              </w:rPr>
              <w:t>提供自2</w:t>
            </w:r>
            <w:r>
              <w:rPr>
                <w:rFonts w:ascii="宋体" w:hAnsi="宋体" w:cs="宋体"/>
                <w:color w:val="000000"/>
                <w:kern w:val="0"/>
                <w:szCs w:val="21"/>
              </w:rPr>
              <w:t>021年</w:t>
            </w:r>
            <w:r>
              <w:rPr>
                <w:rFonts w:ascii="宋体" w:hAnsi="宋体" w:cs="宋体" w:hint="eastAsia"/>
                <w:color w:val="000000"/>
                <w:kern w:val="0"/>
                <w:szCs w:val="21"/>
              </w:rPr>
              <w:t>1月1日起在省内医院的销售业绩，每提供一个发票得1分，最高得5分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5</w:t>
            </w:r>
          </w:p>
        </w:tc>
      </w:tr>
      <w:tr w:rsidR="00BB2352" w:rsidRPr="00BB2352" w:rsidTr="00BB2352">
        <w:trPr>
          <w:trHeight w:val="242"/>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7</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产品材质材料</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产品材质材料充分满足临床使用要求得8-10分；</w:t>
            </w:r>
            <w:r w:rsidRPr="00BB2352">
              <w:rPr>
                <w:rFonts w:ascii="宋体" w:hAnsi="宋体" w:cs="宋体" w:hint="eastAsia"/>
                <w:color w:val="000000"/>
                <w:kern w:val="0"/>
                <w:szCs w:val="21"/>
              </w:rPr>
              <w:br/>
              <w:t>产品材质材料基本满足临床使用要求得5-7分；</w:t>
            </w:r>
            <w:r w:rsidRPr="00BB2352">
              <w:rPr>
                <w:rFonts w:ascii="宋体" w:hAnsi="宋体" w:cs="宋体" w:hint="eastAsia"/>
                <w:color w:val="000000"/>
                <w:kern w:val="0"/>
                <w:szCs w:val="21"/>
              </w:rPr>
              <w:br/>
              <w:t>产品材质材料部分满足临床使用要求得1-4分；</w:t>
            </w:r>
            <w:r w:rsidRPr="00BB2352">
              <w:rPr>
                <w:rFonts w:ascii="宋体" w:hAnsi="宋体" w:cs="宋体" w:hint="eastAsia"/>
                <w:color w:val="000000"/>
                <w:kern w:val="0"/>
                <w:szCs w:val="21"/>
              </w:rPr>
              <w:br/>
              <w:t>产品材质材料不符合临床使用要求得0分</w:t>
            </w:r>
          </w:p>
        </w:tc>
        <w:tc>
          <w:tcPr>
            <w:tcW w:w="886"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278"/>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8</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产品种类规格与临床使用的适用性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产品种类规格能充分满足临床使用要求得8-10分；产品种类规格能基本临床使用要求得分5-7分；产品种类规格只能部分满足临床使用要求得1-4分；产品种类规格不能满足临床使用要求得0分。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r w:rsidR="00BB2352" w:rsidRPr="00BB2352" w:rsidTr="00BB2352">
        <w:trPr>
          <w:trHeight w:val="174"/>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9</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产品质量可靠性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Times New Roman" w:hAnsi="Times New Roman"/>
                <w:color w:val="000000"/>
                <w:kern w:val="0"/>
                <w:szCs w:val="21"/>
              </w:rPr>
            </w:pPr>
            <w:r w:rsidRPr="00BB2352">
              <w:rPr>
                <w:rFonts w:ascii="宋体" w:hAnsi="宋体" w:hint="eastAsia"/>
                <w:color w:val="000000"/>
                <w:kern w:val="0"/>
                <w:szCs w:val="21"/>
              </w:rPr>
              <w:t>根据临床实际使用情况，认为产品质量可靠的得</w:t>
            </w:r>
            <w:r>
              <w:rPr>
                <w:rFonts w:ascii="Times New Roman" w:hAnsi="Times New Roman"/>
                <w:color w:val="000000"/>
                <w:kern w:val="0"/>
                <w:szCs w:val="21"/>
              </w:rPr>
              <w:t>5</w:t>
            </w:r>
            <w:r w:rsidRPr="00BB2352">
              <w:rPr>
                <w:rFonts w:ascii="宋体" w:hAnsi="宋体" w:hint="eastAsia"/>
                <w:color w:val="000000"/>
                <w:kern w:val="0"/>
                <w:szCs w:val="21"/>
              </w:rPr>
              <w:t>分；产品质量良的得</w:t>
            </w:r>
            <w:r>
              <w:rPr>
                <w:rFonts w:ascii="Times New Roman" w:hAnsi="Times New Roman"/>
                <w:color w:val="000000"/>
                <w:kern w:val="0"/>
                <w:szCs w:val="21"/>
              </w:rPr>
              <w:t>3-4</w:t>
            </w:r>
            <w:r w:rsidRPr="00BB2352">
              <w:rPr>
                <w:rFonts w:ascii="宋体" w:hAnsi="宋体" w:hint="eastAsia"/>
                <w:color w:val="000000"/>
                <w:kern w:val="0"/>
                <w:szCs w:val="21"/>
              </w:rPr>
              <w:t>分；产品质量一般的得</w:t>
            </w:r>
            <w:r>
              <w:rPr>
                <w:rFonts w:ascii="Times New Roman" w:hAnsi="Times New Roman"/>
                <w:color w:val="000000"/>
                <w:kern w:val="0"/>
                <w:szCs w:val="21"/>
              </w:rPr>
              <w:t>1-2</w:t>
            </w:r>
            <w:r w:rsidRPr="00BB2352">
              <w:rPr>
                <w:rFonts w:ascii="宋体" w:hAnsi="宋体" w:hint="eastAsia"/>
                <w:color w:val="000000"/>
                <w:kern w:val="0"/>
                <w:szCs w:val="21"/>
              </w:rPr>
              <w:t>分；产品质量差的得</w:t>
            </w:r>
            <w:r w:rsidRPr="00BB2352">
              <w:rPr>
                <w:rFonts w:ascii="Times New Roman" w:hAnsi="Times New Roman"/>
                <w:color w:val="000000"/>
                <w:kern w:val="0"/>
                <w:szCs w:val="21"/>
              </w:rPr>
              <w:t>0</w:t>
            </w:r>
            <w:r w:rsidRPr="00BB2352">
              <w:rPr>
                <w:rFonts w:ascii="宋体" w:hAnsi="宋体" w:hint="eastAsia"/>
                <w:color w:val="000000"/>
                <w:kern w:val="0"/>
                <w:szCs w:val="21"/>
              </w:rPr>
              <w:t>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177"/>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10</w:t>
            </w:r>
          </w:p>
        </w:tc>
        <w:tc>
          <w:tcPr>
            <w:tcW w:w="1828" w:type="dxa"/>
            <w:tcBorders>
              <w:top w:val="nil"/>
              <w:left w:val="nil"/>
              <w:bottom w:val="single" w:sz="4" w:space="0" w:color="auto"/>
              <w:right w:val="single" w:sz="4" w:space="0" w:color="auto"/>
            </w:tcBorders>
            <w:shd w:val="clear" w:color="auto" w:fill="auto"/>
            <w:noWrap/>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产品安全性</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产品临床安全性能高得</w:t>
            </w:r>
            <w:r>
              <w:rPr>
                <w:rFonts w:ascii="宋体" w:hAnsi="宋体" w:cs="宋体"/>
                <w:color w:val="000000"/>
                <w:kern w:val="0"/>
                <w:szCs w:val="21"/>
              </w:rPr>
              <w:t>5</w:t>
            </w:r>
            <w:r w:rsidRPr="00BB2352">
              <w:rPr>
                <w:rFonts w:ascii="宋体" w:hAnsi="宋体" w:cs="宋体" w:hint="eastAsia"/>
                <w:color w:val="000000"/>
                <w:kern w:val="0"/>
                <w:szCs w:val="21"/>
              </w:rPr>
              <w:t>分；产品临床安全性</w:t>
            </w:r>
            <w:proofErr w:type="gramStart"/>
            <w:r w:rsidRPr="00BB2352">
              <w:rPr>
                <w:rFonts w:ascii="宋体" w:hAnsi="宋体" w:cs="宋体" w:hint="eastAsia"/>
                <w:color w:val="000000"/>
                <w:kern w:val="0"/>
                <w:szCs w:val="21"/>
              </w:rPr>
              <w:t>能良得</w:t>
            </w:r>
            <w:proofErr w:type="gramEnd"/>
            <w:r>
              <w:rPr>
                <w:rFonts w:ascii="宋体" w:hAnsi="宋体" w:cs="宋体"/>
                <w:color w:val="000000"/>
                <w:kern w:val="0"/>
                <w:szCs w:val="21"/>
              </w:rPr>
              <w:t>3-4</w:t>
            </w:r>
            <w:r w:rsidRPr="00BB2352">
              <w:rPr>
                <w:rFonts w:ascii="宋体" w:hAnsi="宋体" w:cs="宋体" w:hint="eastAsia"/>
                <w:color w:val="000000"/>
                <w:kern w:val="0"/>
                <w:szCs w:val="21"/>
              </w:rPr>
              <w:t>分；产品临床安全性能一般得1-</w:t>
            </w:r>
            <w:r>
              <w:rPr>
                <w:rFonts w:ascii="宋体" w:hAnsi="宋体" w:cs="宋体"/>
                <w:color w:val="000000"/>
                <w:kern w:val="0"/>
                <w:szCs w:val="21"/>
              </w:rPr>
              <w:t>2</w:t>
            </w:r>
            <w:r w:rsidRPr="00BB2352">
              <w:rPr>
                <w:rFonts w:ascii="宋体" w:hAnsi="宋体" w:cs="宋体" w:hint="eastAsia"/>
                <w:color w:val="000000"/>
                <w:kern w:val="0"/>
                <w:szCs w:val="21"/>
              </w:rPr>
              <w:t>分；产品临床安全性能差得0分。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Pr>
                <w:rFonts w:ascii="Times New Roman" w:hAnsi="Times New Roman"/>
                <w:color w:val="000000"/>
                <w:kern w:val="0"/>
                <w:szCs w:val="21"/>
              </w:rPr>
              <w:t>5</w:t>
            </w:r>
          </w:p>
        </w:tc>
      </w:tr>
      <w:tr w:rsidR="00BB2352" w:rsidRPr="00BB2352" w:rsidTr="00BB2352">
        <w:trPr>
          <w:trHeight w:val="246"/>
        </w:trPr>
        <w:tc>
          <w:tcPr>
            <w:tcW w:w="718" w:type="dxa"/>
            <w:tcBorders>
              <w:top w:val="nil"/>
              <w:left w:val="single" w:sz="4" w:space="0" w:color="auto"/>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kern w:val="0"/>
                <w:szCs w:val="21"/>
              </w:rPr>
            </w:pPr>
            <w:r w:rsidRPr="00BB2352">
              <w:rPr>
                <w:rFonts w:ascii="Times New Roman" w:hAnsi="Times New Roman"/>
                <w:kern w:val="0"/>
                <w:szCs w:val="21"/>
              </w:rPr>
              <w:t>11</w:t>
            </w:r>
          </w:p>
        </w:tc>
        <w:tc>
          <w:tcPr>
            <w:tcW w:w="1828"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宋体" w:hAnsi="宋体" w:cs="宋体"/>
                <w:color w:val="000000"/>
                <w:kern w:val="0"/>
                <w:szCs w:val="21"/>
              </w:rPr>
            </w:pPr>
            <w:r w:rsidRPr="00BB2352">
              <w:rPr>
                <w:rFonts w:ascii="宋体" w:hAnsi="宋体" w:cs="宋体" w:hint="eastAsia"/>
                <w:color w:val="000000"/>
                <w:kern w:val="0"/>
                <w:szCs w:val="21"/>
              </w:rPr>
              <w:t>性能评价</w:t>
            </w:r>
          </w:p>
        </w:tc>
        <w:tc>
          <w:tcPr>
            <w:tcW w:w="4850"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left"/>
              <w:rPr>
                <w:rFonts w:ascii="宋体" w:hAnsi="宋体" w:cs="宋体"/>
                <w:color w:val="000000"/>
                <w:kern w:val="0"/>
                <w:szCs w:val="21"/>
              </w:rPr>
            </w:pPr>
            <w:r w:rsidRPr="00BB2352">
              <w:rPr>
                <w:rFonts w:ascii="宋体" w:hAnsi="宋体" w:cs="宋体" w:hint="eastAsia"/>
                <w:color w:val="000000"/>
                <w:kern w:val="0"/>
                <w:szCs w:val="21"/>
              </w:rPr>
              <w:t>产品技术性能领先，充分满足临床使用要求得8-10分；产品技术性能先进，满足临床使用要求得5-7；产品技术性能一般，基本满足临床使用要求得1-4分；产品技术性能差，不能满足临床使用要求得0分。</w:t>
            </w:r>
          </w:p>
        </w:tc>
        <w:tc>
          <w:tcPr>
            <w:tcW w:w="886" w:type="dxa"/>
            <w:tcBorders>
              <w:top w:val="nil"/>
              <w:left w:val="nil"/>
              <w:bottom w:val="single" w:sz="4" w:space="0" w:color="auto"/>
              <w:right w:val="single" w:sz="4" w:space="0" w:color="auto"/>
            </w:tcBorders>
            <w:shd w:val="clear" w:color="auto" w:fill="auto"/>
            <w:vAlign w:val="center"/>
            <w:hideMark/>
          </w:tcPr>
          <w:p w:rsidR="00BB2352" w:rsidRPr="00BB2352" w:rsidRDefault="00BB2352" w:rsidP="00BB2352">
            <w:pPr>
              <w:widowControl/>
              <w:jc w:val="center"/>
              <w:rPr>
                <w:rFonts w:ascii="Times New Roman" w:hAnsi="Times New Roman"/>
                <w:color w:val="000000"/>
                <w:kern w:val="0"/>
                <w:szCs w:val="21"/>
              </w:rPr>
            </w:pPr>
            <w:r w:rsidRPr="00BB2352">
              <w:rPr>
                <w:rFonts w:ascii="Times New Roman" w:hAnsi="Times New Roman"/>
                <w:color w:val="000000"/>
                <w:kern w:val="0"/>
                <w:szCs w:val="21"/>
              </w:rPr>
              <w:t>10</w:t>
            </w:r>
          </w:p>
        </w:tc>
      </w:tr>
    </w:tbl>
    <w:p w:rsidR="00834FDC" w:rsidRPr="00BB2352" w:rsidRDefault="00BB2352">
      <w:pPr>
        <w:widowControl/>
        <w:jc w:val="left"/>
        <w:rPr>
          <w:rFonts w:ascii="宋体" w:hAnsi="宋体"/>
          <w:b/>
          <w:szCs w:val="21"/>
        </w:rPr>
      </w:pPr>
      <w:r w:rsidRPr="00BB2352">
        <w:rPr>
          <w:rFonts w:ascii="宋体" w:hAnsi="宋体"/>
          <w:b/>
          <w:szCs w:val="21"/>
        </w:rPr>
        <w:t>二、价格分</w:t>
      </w:r>
      <w:r>
        <w:rPr>
          <w:rFonts w:ascii="宋体" w:hAnsi="宋体"/>
          <w:b/>
          <w:szCs w:val="21"/>
        </w:rPr>
        <w:t>（</w:t>
      </w:r>
      <w:r>
        <w:rPr>
          <w:rFonts w:ascii="宋体" w:hAnsi="宋体" w:hint="eastAsia"/>
          <w:b/>
          <w:szCs w:val="21"/>
        </w:rPr>
        <w:t>3</w:t>
      </w:r>
      <w:r>
        <w:rPr>
          <w:rFonts w:ascii="宋体" w:hAnsi="宋体"/>
          <w:b/>
          <w:szCs w:val="21"/>
        </w:rPr>
        <w:t>0分）</w:t>
      </w:r>
    </w:p>
    <w:p w:rsidR="00BB2352" w:rsidRPr="008939CC" w:rsidRDefault="00BB2352" w:rsidP="00BB2352">
      <w:pPr>
        <w:spacing w:beforeLines="50" w:before="156" w:line="276" w:lineRule="auto"/>
        <w:ind w:left="-51"/>
        <w:rPr>
          <w:rFonts w:ascii="Times New Roman" w:hAnsi="Times New Roman"/>
        </w:rPr>
      </w:pPr>
      <w:r w:rsidRPr="008939CC">
        <w:rPr>
          <w:rFonts w:ascii="Times New Roman" w:hAnsi="Times New Roman" w:hint="eastAsia"/>
        </w:rPr>
        <w:t>所有有效</w:t>
      </w:r>
      <w:r>
        <w:rPr>
          <w:rFonts w:ascii="Times New Roman" w:hAnsi="Times New Roman" w:hint="eastAsia"/>
        </w:rPr>
        <w:t>报价</w:t>
      </w:r>
      <w:r w:rsidRPr="008939CC">
        <w:rPr>
          <w:rFonts w:ascii="Times New Roman" w:hAnsi="Times New Roman" w:hint="eastAsia"/>
        </w:rPr>
        <w:t>的算术平均值为基准价。各</w:t>
      </w:r>
      <w:r>
        <w:rPr>
          <w:rFonts w:ascii="Times New Roman" w:hAnsi="Times New Roman" w:hint="eastAsia"/>
        </w:rPr>
        <w:t>供应商</w:t>
      </w:r>
      <w:r w:rsidRPr="008939CC">
        <w:rPr>
          <w:rFonts w:ascii="Times New Roman" w:hAnsi="Times New Roman" w:hint="eastAsia"/>
        </w:rPr>
        <w:t>的报价与基准价对比，计算得分值：</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报价等于基准价，得满分</w:t>
      </w:r>
      <w:r w:rsidRPr="00BB2352">
        <w:rPr>
          <w:rFonts w:ascii="Times New Roman" w:hAnsi="Times New Roman"/>
        </w:rPr>
        <w:t>30</w:t>
      </w:r>
      <w:r w:rsidRPr="00BB2352">
        <w:rPr>
          <w:rFonts w:ascii="Times New Roman" w:hAnsi="Times New Roman" w:hint="eastAsia"/>
        </w:rPr>
        <w:t>分；</w:t>
      </w:r>
    </w:p>
    <w:p w:rsidR="00BB2352"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报价每高于基准价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3</w:t>
      </w:r>
      <w:r w:rsidRPr="00BB2352">
        <w:rPr>
          <w:rFonts w:ascii="Times New Roman" w:hAnsi="Times New Roman" w:hint="eastAsia"/>
        </w:rPr>
        <w:t>分；</w:t>
      </w:r>
    </w:p>
    <w:p w:rsid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lastRenderedPageBreak/>
        <w:t>报价每低于基准价</w:t>
      </w:r>
      <w:r w:rsidRPr="00BB2352">
        <w:rPr>
          <w:rFonts w:ascii="Times New Roman" w:hAnsi="Times New Roman" w:hint="eastAsia"/>
        </w:rPr>
        <w:t>1%</w:t>
      </w:r>
      <w:r w:rsidRPr="00BB2352">
        <w:rPr>
          <w:rFonts w:ascii="Times New Roman" w:hAnsi="Times New Roman" w:hint="eastAsia"/>
        </w:rPr>
        <w:t>，扣</w:t>
      </w:r>
      <w:r w:rsidRPr="00BB2352">
        <w:rPr>
          <w:rFonts w:ascii="Times New Roman" w:hAnsi="Times New Roman" w:hint="eastAsia"/>
        </w:rPr>
        <w:t>0.</w:t>
      </w:r>
      <w:r w:rsidRPr="00BB2352">
        <w:rPr>
          <w:rFonts w:ascii="Times New Roman" w:hAnsi="Times New Roman"/>
        </w:rPr>
        <w:t>15</w:t>
      </w:r>
      <w:r w:rsidRPr="00BB2352">
        <w:rPr>
          <w:rFonts w:ascii="Times New Roman" w:hAnsi="Times New Roman" w:hint="eastAsia"/>
        </w:rPr>
        <w:t>分；</w:t>
      </w:r>
    </w:p>
    <w:p w:rsidR="00834FDC" w:rsidRPr="00BB2352" w:rsidRDefault="00BB2352" w:rsidP="00BB2352">
      <w:pPr>
        <w:pStyle w:val="a3"/>
        <w:numPr>
          <w:ilvl w:val="0"/>
          <w:numId w:val="33"/>
        </w:numPr>
        <w:spacing w:beforeLines="50" w:before="156"/>
        <w:ind w:firstLineChars="0"/>
        <w:rPr>
          <w:rFonts w:ascii="Times New Roman" w:hAnsi="Times New Roman"/>
        </w:rPr>
      </w:pPr>
      <w:r w:rsidRPr="00BB2352">
        <w:rPr>
          <w:rFonts w:ascii="Times New Roman" w:hAnsi="Times New Roman" w:hint="eastAsia"/>
        </w:rPr>
        <w:t>若出现得分为负值时统一修正为</w:t>
      </w:r>
      <w:r w:rsidRPr="00BB2352">
        <w:rPr>
          <w:rFonts w:ascii="Times New Roman" w:hAnsi="Times New Roman" w:hint="eastAsia"/>
        </w:rPr>
        <w:t>0</w:t>
      </w:r>
      <w:r w:rsidRPr="00BB2352">
        <w:rPr>
          <w:rFonts w:ascii="Times New Roman" w:hAnsi="Times New Roman" w:hint="eastAsia"/>
        </w:rPr>
        <w:t>分。</w:t>
      </w:r>
    </w:p>
    <w:p w:rsidR="00834FDC" w:rsidRPr="00BB2352"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p>
    <w:p w:rsidR="00834FDC" w:rsidRDefault="00834FDC">
      <w:pPr>
        <w:widowControl/>
        <w:jc w:val="left"/>
        <w:rPr>
          <w:rFonts w:ascii="宋体" w:hAnsi="宋体"/>
          <w:b/>
          <w:sz w:val="32"/>
          <w:szCs w:val="32"/>
        </w:rPr>
      </w:pPr>
      <w:r>
        <w:rPr>
          <w:rFonts w:ascii="宋体" w:hAnsi="宋体"/>
          <w:b/>
          <w:sz w:val="32"/>
          <w:szCs w:val="32"/>
        </w:rPr>
        <w:br w:type="page"/>
      </w:r>
    </w:p>
    <w:p w:rsidR="001B13AB" w:rsidRDefault="00834FDC"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第六</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5332F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4724C9" w:rsidRDefault="004724C9"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A573D6" w:rsidRDefault="00A573D6" w:rsidP="00FD36E0">
      <w:pPr>
        <w:numPr>
          <w:ilvl w:val="0"/>
          <w:numId w:val="30"/>
        </w:numPr>
        <w:autoSpaceDE w:val="0"/>
        <w:autoSpaceDN w:val="0"/>
        <w:adjustRightInd w:val="0"/>
        <w:spacing w:line="360" w:lineRule="auto"/>
        <w:rPr>
          <w:rFonts w:ascii="宋体" w:hAnsi="宋体"/>
          <w:sz w:val="24"/>
          <w:lang w:val="zh-CN"/>
        </w:rPr>
      </w:pPr>
      <w:proofErr w:type="gramStart"/>
      <w:r>
        <w:rPr>
          <w:rFonts w:ascii="宋体" w:hAnsi="宋体"/>
          <w:sz w:val="24"/>
          <w:lang w:val="zh-CN"/>
        </w:rPr>
        <w:t>医保收费</w:t>
      </w:r>
      <w:proofErr w:type="gramEnd"/>
      <w:r>
        <w:rPr>
          <w:rFonts w:ascii="宋体" w:hAnsi="宋体"/>
          <w:sz w:val="24"/>
          <w:lang w:val="zh-CN"/>
        </w:rPr>
        <w:t>明细表</w:t>
      </w:r>
      <w:r w:rsidR="00C8109C">
        <w:rPr>
          <w:rFonts w:ascii="宋体" w:hAnsi="宋体"/>
          <w:sz w:val="24"/>
          <w:lang w:val="zh-CN"/>
        </w:rPr>
        <w:t>（附件）</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A573D6" w:rsidRDefault="00A573D6">
      <w:pPr>
        <w:widowControl/>
        <w:jc w:val="left"/>
        <w:rPr>
          <w:rFonts w:ascii="宋体" w:hAnsi="宋体"/>
          <w:b/>
          <w:bCs/>
          <w:sz w:val="28"/>
          <w:szCs w:val="28"/>
        </w:rPr>
      </w:pPr>
      <w:r>
        <w:rPr>
          <w:rFonts w:ascii="宋体" w:hAnsi="宋体"/>
          <w:b/>
          <w:bCs/>
          <w:sz w:val="28"/>
          <w:szCs w:val="28"/>
        </w:rPr>
        <w:br w:type="page"/>
      </w:r>
    </w:p>
    <w:p w:rsidR="00C8109C" w:rsidRDefault="00C8109C">
      <w:pPr>
        <w:widowControl/>
        <w:jc w:val="left"/>
        <w:rPr>
          <w:rFonts w:ascii="宋体" w:hAnsi="宋体"/>
          <w:b/>
          <w:bCs/>
          <w:sz w:val="28"/>
          <w:szCs w:val="28"/>
        </w:rPr>
      </w:pPr>
      <w:r>
        <w:rPr>
          <w:rFonts w:ascii="宋体" w:hAnsi="宋体"/>
          <w:b/>
          <w:bCs/>
          <w:sz w:val="28"/>
          <w:szCs w:val="28"/>
        </w:rPr>
        <w:lastRenderedPageBreak/>
        <w:t>附件</w:t>
      </w:r>
    </w:p>
    <w:tbl>
      <w:tblPr>
        <w:tblStyle w:val="ab"/>
        <w:tblW w:w="0" w:type="auto"/>
        <w:tblLook w:val="04A0" w:firstRow="1" w:lastRow="0" w:firstColumn="1" w:lastColumn="0" w:noHBand="0" w:noVBand="1"/>
      </w:tblPr>
      <w:tblGrid>
        <w:gridCol w:w="1382"/>
        <w:gridCol w:w="1382"/>
        <w:gridCol w:w="1383"/>
        <w:gridCol w:w="1383"/>
        <w:gridCol w:w="1383"/>
        <w:gridCol w:w="1383"/>
      </w:tblGrid>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收费编码</w:t>
            </w:r>
          </w:p>
        </w:tc>
        <w:tc>
          <w:tcPr>
            <w:tcW w:w="1382"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收费项目名称</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是否可收材料费</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计价单位</w:t>
            </w:r>
          </w:p>
        </w:tc>
        <w:tc>
          <w:tcPr>
            <w:tcW w:w="1383" w:type="dxa"/>
            <w:vAlign w:val="center"/>
          </w:tcPr>
          <w:p w:rsidR="00C8109C" w:rsidRPr="00C8109C" w:rsidRDefault="00C8109C" w:rsidP="00C8109C">
            <w:pPr>
              <w:widowControl/>
              <w:jc w:val="center"/>
              <w:rPr>
                <w:rFonts w:ascii="宋体" w:hAnsi="宋体"/>
                <w:b/>
                <w:bCs/>
                <w:sz w:val="24"/>
                <w:szCs w:val="28"/>
              </w:rPr>
            </w:pPr>
            <w:r w:rsidRPr="00C8109C">
              <w:rPr>
                <w:rFonts w:ascii="宋体" w:hAnsi="宋体" w:hint="eastAsia"/>
                <w:b/>
                <w:bCs/>
                <w:sz w:val="24"/>
                <w:szCs w:val="28"/>
              </w:rPr>
              <w:t>收费价格</w:t>
            </w:r>
          </w:p>
        </w:tc>
        <w:tc>
          <w:tcPr>
            <w:tcW w:w="1383" w:type="dxa"/>
            <w:vAlign w:val="center"/>
          </w:tcPr>
          <w:p w:rsidR="00C8109C" w:rsidRPr="00C8109C" w:rsidRDefault="00C8109C" w:rsidP="00C8109C">
            <w:pPr>
              <w:widowControl/>
              <w:rPr>
                <w:rFonts w:ascii="宋体" w:hAnsi="宋体"/>
                <w:b/>
                <w:bCs/>
                <w:sz w:val="24"/>
                <w:szCs w:val="28"/>
              </w:rPr>
            </w:pPr>
            <w:r w:rsidRPr="00C8109C">
              <w:rPr>
                <w:rFonts w:ascii="宋体" w:hAnsi="宋体" w:hint="eastAsia"/>
                <w:b/>
                <w:bCs/>
                <w:sz w:val="24"/>
                <w:szCs w:val="28"/>
              </w:rPr>
              <w:t>收费类别（甲、乙、丙）</w:t>
            </w: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r w:rsidR="00C8109C" w:rsidRPr="00C8109C" w:rsidTr="00C8109C">
        <w:tc>
          <w:tcPr>
            <w:tcW w:w="1382" w:type="dxa"/>
            <w:vAlign w:val="center"/>
          </w:tcPr>
          <w:p w:rsidR="00C8109C" w:rsidRPr="00C8109C" w:rsidRDefault="00C8109C" w:rsidP="00C8109C">
            <w:pPr>
              <w:widowControl/>
              <w:jc w:val="center"/>
              <w:rPr>
                <w:rFonts w:ascii="宋体" w:hAnsi="宋体"/>
                <w:b/>
                <w:bCs/>
                <w:sz w:val="24"/>
                <w:szCs w:val="28"/>
              </w:rPr>
            </w:pPr>
          </w:p>
        </w:tc>
        <w:tc>
          <w:tcPr>
            <w:tcW w:w="1382"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c>
          <w:tcPr>
            <w:tcW w:w="1383" w:type="dxa"/>
            <w:vAlign w:val="center"/>
          </w:tcPr>
          <w:p w:rsidR="00C8109C" w:rsidRPr="00C8109C" w:rsidRDefault="00C8109C" w:rsidP="00C8109C">
            <w:pPr>
              <w:widowControl/>
              <w:jc w:val="center"/>
              <w:rPr>
                <w:rFonts w:ascii="宋体" w:hAnsi="宋体"/>
                <w:b/>
                <w:bCs/>
                <w:sz w:val="24"/>
                <w:szCs w:val="28"/>
              </w:rPr>
            </w:pPr>
          </w:p>
        </w:tc>
      </w:tr>
    </w:tbl>
    <w:p w:rsidR="00C8109C" w:rsidRDefault="00C8109C">
      <w:pPr>
        <w:widowControl/>
        <w:jc w:val="left"/>
        <w:rPr>
          <w:rFonts w:ascii="宋体" w:hAnsi="宋体"/>
          <w:b/>
          <w:bCs/>
          <w:sz w:val="28"/>
          <w:szCs w:val="28"/>
        </w:rPr>
      </w:pPr>
    </w:p>
    <w:p w:rsidR="00C8109C" w:rsidRDefault="00C8109C">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w:t>
      </w:r>
      <w:r w:rsidR="00BB2352">
        <w:rPr>
          <w:rFonts w:cs="宋体" w:hint="eastAsia"/>
          <w:sz w:val="21"/>
          <w:szCs w:val="21"/>
        </w:rPr>
        <w:t>所必需的仓储条件</w:t>
      </w:r>
      <w:r>
        <w:rPr>
          <w:rFonts w:cs="宋体" w:hint="eastAsia"/>
          <w:sz w:val="21"/>
          <w:szCs w:val="21"/>
        </w:rPr>
        <w:t>；</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EA196C" w:rsidRPr="00A75392" w:rsidRDefault="003515B3" w:rsidP="0001275E">
      <w:pPr>
        <w:spacing w:line="360" w:lineRule="auto"/>
        <w:ind w:left="60" w:firstLine="360"/>
        <w:rPr>
          <w:sz w:val="24"/>
          <w:szCs w:val="24"/>
        </w:rPr>
      </w:pPr>
      <w:r>
        <w:rPr>
          <w:rFonts w:hint="eastAsia"/>
          <w:sz w:val="24"/>
          <w:szCs w:val="24"/>
        </w:rPr>
        <w:t>本</w:t>
      </w:r>
      <w:r w:rsidR="00EA196C" w:rsidRPr="00A75392">
        <w:rPr>
          <w:rFonts w:hint="eastAsia"/>
          <w:sz w:val="24"/>
          <w:szCs w:val="24"/>
        </w:rPr>
        <w:t>公司本着规范生产，合法经营的原则，特对贵院承诺如下：</w:t>
      </w:r>
    </w:p>
    <w:p w:rsidR="00EA196C" w:rsidRPr="00A75392" w:rsidRDefault="003515B3" w:rsidP="00EA196C">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公司销售的医疗器械产品质量符合国家标准</w:t>
      </w:r>
      <w:r w:rsidR="00711083">
        <w:rPr>
          <w:rFonts w:hint="eastAsia"/>
          <w:sz w:val="24"/>
          <w:szCs w:val="24"/>
        </w:rPr>
        <w:t>，具有符合医疗器械管理要求的有效证件；本公司具备合法有效的</w:t>
      </w:r>
      <w:r w:rsidR="00E3655F">
        <w:rPr>
          <w:rFonts w:hint="eastAsia"/>
          <w:sz w:val="24"/>
          <w:szCs w:val="24"/>
        </w:rPr>
        <w:t>营业执照，并具有与所供应产品相符合的医疗器械经营许可证或医疗器械经营备案凭证</w:t>
      </w:r>
      <w:r w:rsidR="00EA196C" w:rsidRPr="00A75392">
        <w:rPr>
          <w:rFonts w:hint="eastAsia"/>
          <w:sz w:val="24"/>
          <w:szCs w:val="24"/>
        </w:rPr>
        <w:t>。</w:t>
      </w:r>
    </w:p>
    <w:p w:rsidR="00A75392" w:rsidRDefault="003515B3" w:rsidP="00A75392">
      <w:pPr>
        <w:numPr>
          <w:ilvl w:val="0"/>
          <w:numId w:val="13"/>
        </w:numPr>
        <w:spacing w:line="360" w:lineRule="auto"/>
        <w:rPr>
          <w:sz w:val="24"/>
          <w:szCs w:val="24"/>
        </w:rPr>
      </w:pPr>
      <w:r>
        <w:rPr>
          <w:rFonts w:hint="eastAsia"/>
          <w:sz w:val="24"/>
          <w:szCs w:val="24"/>
        </w:rPr>
        <w:t>本</w:t>
      </w:r>
      <w:r w:rsidR="00EA196C" w:rsidRPr="00A75392">
        <w:rPr>
          <w:rFonts w:hint="eastAsia"/>
          <w:sz w:val="24"/>
          <w:szCs w:val="24"/>
        </w:rPr>
        <w:t>公司提供完善的销售供应和售后服务保障体系，接需方</w:t>
      </w:r>
      <w:r w:rsidR="00DF6B34">
        <w:rPr>
          <w:rFonts w:hint="eastAsia"/>
          <w:sz w:val="24"/>
          <w:szCs w:val="24"/>
        </w:rPr>
        <w:t>供货</w:t>
      </w:r>
      <w:r w:rsidR="00EA196C" w:rsidRPr="00A75392">
        <w:rPr>
          <w:rFonts w:hint="eastAsia"/>
          <w:sz w:val="24"/>
          <w:szCs w:val="24"/>
        </w:rPr>
        <w:t>通知后</w:t>
      </w:r>
      <w:r w:rsidR="00EA196C" w:rsidRPr="00A75392">
        <w:rPr>
          <w:rFonts w:hint="eastAsia"/>
          <w:sz w:val="24"/>
          <w:szCs w:val="24"/>
        </w:rPr>
        <w:t>24</w:t>
      </w:r>
      <w:r w:rsidR="00EA196C" w:rsidRPr="00A75392">
        <w:rPr>
          <w:rFonts w:hint="eastAsia"/>
          <w:sz w:val="24"/>
          <w:szCs w:val="24"/>
        </w:rPr>
        <w:t>小时内到货（特殊情况另议），并负责货物搬运入库；加急情况下随叫随送。</w:t>
      </w:r>
    </w:p>
    <w:p w:rsidR="001B13AB" w:rsidRPr="00A75392" w:rsidRDefault="001B13AB" w:rsidP="00767DE7">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EA196C" w:rsidRPr="00A75392" w:rsidRDefault="00EA196C" w:rsidP="00A75392">
      <w:pPr>
        <w:numPr>
          <w:ilvl w:val="0"/>
          <w:numId w:val="13"/>
        </w:numPr>
        <w:spacing w:line="360" w:lineRule="auto"/>
        <w:rPr>
          <w:sz w:val="24"/>
          <w:szCs w:val="24"/>
        </w:rPr>
      </w:pPr>
      <w:r w:rsidRPr="00A75392">
        <w:rPr>
          <w:rFonts w:hint="eastAsia"/>
          <w:sz w:val="24"/>
          <w:szCs w:val="24"/>
        </w:rPr>
        <w:t>若产品不符合医院需求、外包装破损或存在质量问题</w:t>
      </w:r>
      <w:r w:rsidR="003515B3">
        <w:rPr>
          <w:rFonts w:hint="eastAsia"/>
          <w:sz w:val="24"/>
          <w:szCs w:val="24"/>
        </w:rPr>
        <w:t>，本</w:t>
      </w:r>
      <w:r w:rsidRPr="00A75392">
        <w:rPr>
          <w:rFonts w:hint="eastAsia"/>
          <w:sz w:val="24"/>
          <w:szCs w:val="24"/>
        </w:rPr>
        <w:t>公司无条件更换或退</w:t>
      </w:r>
      <w:r w:rsidR="009D7565">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EA196C" w:rsidRPr="00A75392" w:rsidRDefault="00EA196C" w:rsidP="00A75392">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EA196C" w:rsidRPr="00A75392" w:rsidRDefault="00EA196C" w:rsidP="00A75392">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A75392" w:rsidRDefault="00EA196C" w:rsidP="00EA196C">
      <w:pPr>
        <w:rPr>
          <w:sz w:val="24"/>
          <w:szCs w:val="24"/>
        </w:rPr>
      </w:pPr>
    </w:p>
    <w:p w:rsidR="00EA196C" w:rsidRPr="00A75392" w:rsidRDefault="00EA196C" w:rsidP="00EA196C">
      <w:pPr>
        <w:rPr>
          <w:sz w:val="24"/>
          <w:szCs w:val="24"/>
        </w:rPr>
      </w:pPr>
    </w:p>
    <w:p w:rsidR="00EA196C"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Default="00B65C00" w:rsidP="00B65C00">
      <w:pPr>
        <w:pStyle w:val="aa"/>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产品用户单位</w:t>
      </w:r>
    </w:p>
    <w:p w:rsidR="006A3C17" w:rsidRPr="009170EE" w:rsidRDefault="006A3C17" w:rsidP="00B65C00">
      <w:pPr>
        <w:pStyle w:val="aa"/>
        <w:spacing w:line="360" w:lineRule="auto"/>
        <w:jc w:val="center"/>
        <w:rPr>
          <w:rFonts w:ascii="黑体" w:eastAsia="黑体" w:hAnsi="黑体" w:cs="宋体"/>
          <w:b/>
          <w:sz w:val="32"/>
          <w:szCs w:val="32"/>
        </w:rPr>
      </w:pPr>
      <w:r>
        <w:rPr>
          <w:rFonts w:ascii="黑体" w:eastAsia="黑体" w:hAnsi="黑体" w:cs="宋体"/>
          <w:b/>
          <w:sz w:val="32"/>
          <w:szCs w:val="32"/>
        </w:rPr>
        <w:t>（</w:t>
      </w:r>
      <w:r>
        <w:rPr>
          <w:rFonts w:ascii="黑体" w:eastAsia="黑体" w:hAnsi="黑体" w:cs="宋体" w:hint="eastAsia"/>
          <w:b/>
          <w:sz w:val="32"/>
          <w:szCs w:val="32"/>
        </w:rPr>
        <w:t>2</w:t>
      </w:r>
      <w:r>
        <w:rPr>
          <w:rFonts w:ascii="黑体" w:eastAsia="黑体" w:hAnsi="黑体" w:cs="宋体"/>
          <w:b/>
          <w:sz w:val="32"/>
          <w:szCs w:val="32"/>
        </w:rPr>
        <w:t>021年</w:t>
      </w:r>
      <w:r>
        <w:rPr>
          <w:rFonts w:ascii="黑体" w:eastAsia="黑体" w:hAnsi="黑体" w:cs="宋体" w:hint="eastAsia"/>
          <w:b/>
          <w:sz w:val="32"/>
          <w:szCs w:val="32"/>
        </w:rPr>
        <w:t>1月1日起</w:t>
      </w:r>
      <w:r>
        <w:rPr>
          <w:rFonts w:ascii="黑体" w:eastAsia="黑体" w:hAnsi="黑体" w:cs="宋体"/>
          <w:b/>
          <w:sz w:val="32"/>
          <w:szCs w:val="32"/>
        </w:rPr>
        <w:t>）</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AB71D3" w:rsidRPr="00683D90" w:rsidRDefault="00AB71D3" w:rsidP="004724C9">
      <w:pPr>
        <w:widowControl/>
        <w:jc w:val="left"/>
        <w:rPr>
          <w:rFonts w:ascii="宋体" w:hAnsi="宋体" w:cs="宋体"/>
          <w:color w:val="000000"/>
          <w:kern w:val="0"/>
          <w:sz w:val="22"/>
        </w:rPr>
      </w:pPr>
    </w:p>
    <w:sectPr w:rsidR="00AB71D3" w:rsidRPr="00683D90" w:rsidSect="004724C9">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1BF8" w:rsidRDefault="00801BF8">
      <w:r>
        <w:separator/>
      </w:r>
    </w:p>
  </w:endnote>
  <w:endnote w:type="continuationSeparator" w:id="0">
    <w:p w:rsidR="00801BF8" w:rsidRDefault="00801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1BF8" w:rsidRDefault="00801BF8">
      <w:r>
        <w:separator/>
      </w:r>
    </w:p>
  </w:footnote>
  <w:footnote w:type="continuationSeparator" w:id="0">
    <w:p w:rsidR="00801BF8" w:rsidRDefault="00801B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4F9E2D9A"/>
    <w:multiLevelType w:val="hybridMultilevel"/>
    <w:tmpl w:val="65E0E21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5" w15:restartNumberingAfterBreak="0">
    <w:nsid w:val="5DB6693F"/>
    <w:multiLevelType w:val="hybridMultilevel"/>
    <w:tmpl w:val="2A0C7244"/>
    <w:lvl w:ilvl="0" w:tplc="DB92174C">
      <w:start w:val="1"/>
      <w:numFmt w:val="decimal"/>
      <w:lvlText w:val="（%1）"/>
      <w:lvlJc w:val="left"/>
      <w:pPr>
        <w:ind w:left="669" w:hanging="720"/>
      </w:pPr>
      <w:rPr>
        <w:rFonts w:hint="default"/>
      </w:rPr>
    </w:lvl>
    <w:lvl w:ilvl="1" w:tplc="04090019" w:tentative="1">
      <w:start w:val="1"/>
      <w:numFmt w:val="lowerLetter"/>
      <w:lvlText w:val="%2)"/>
      <w:lvlJc w:val="left"/>
      <w:pPr>
        <w:ind w:left="789" w:hanging="420"/>
      </w:pPr>
    </w:lvl>
    <w:lvl w:ilvl="2" w:tplc="0409001B" w:tentative="1">
      <w:start w:val="1"/>
      <w:numFmt w:val="lowerRoman"/>
      <w:lvlText w:val="%3."/>
      <w:lvlJc w:val="right"/>
      <w:pPr>
        <w:ind w:left="1209" w:hanging="420"/>
      </w:pPr>
    </w:lvl>
    <w:lvl w:ilvl="3" w:tplc="0409000F" w:tentative="1">
      <w:start w:val="1"/>
      <w:numFmt w:val="decimal"/>
      <w:lvlText w:val="%4."/>
      <w:lvlJc w:val="left"/>
      <w:pPr>
        <w:ind w:left="1629" w:hanging="420"/>
      </w:pPr>
    </w:lvl>
    <w:lvl w:ilvl="4" w:tplc="04090019" w:tentative="1">
      <w:start w:val="1"/>
      <w:numFmt w:val="lowerLetter"/>
      <w:lvlText w:val="%5)"/>
      <w:lvlJc w:val="left"/>
      <w:pPr>
        <w:ind w:left="2049" w:hanging="420"/>
      </w:pPr>
    </w:lvl>
    <w:lvl w:ilvl="5" w:tplc="0409001B" w:tentative="1">
      <w:start w:val="1"/>
      <w:numFmt w:val="lowerRoman"/>
      <w:lvlText w:val="%6."/>
      <w:lvlJc w:val="right"/>
      <w:pPr>
        <w:ind w:left="2469" w:hanging="420"/>
      </w:pPr>
    </w:lvl>
    <w:lvl w:ilvl="6" w:tplc="0409000F" w:tentative="1">
      <w:start w:val="1"/>
      <w:numFmt w:val="decimal"/>
      <w:lvlText w:val="%7."/>
      <w:lvlJc w:val="left"/>
      <w:pPr>
        <w:ind w:left="2889" w:hanging="420"/>
      </w:pPr>
    </w:lvl>
    <w:lvl w:ilvl="7" w:tplc="04090019" w:tentative="1">
      <w:start w:val="1"/>
      <w:numFmt w:val="lowerLetter"/>
      <w:lvlText w:val="%8)"/>
      <w:lvlJc w:val="left"/>
      <w:pPr>
        <w:ind w:left="3309" w:hanging="420"/>
      </w:pPr>
    </w:lvl>
    <w:lvl w:ilvl="8" w:tplc="0409001B" w:tentative="1">
      <w:start w:val="1"/>
      <w:numFmt w:val="lowerRoman"/>
      <w:lvlText w:val="%9."/>
      <w:lvlJc w:val="right"/>
      <w:pPr>
        <w:ind w:left="3729" w:hanging="420"/>
      </w:pPr>
    </w:lvl>
  </w:abstractNum>
  <w:abstractNum w:abstractNumId="26"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9"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0"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B3B521E"/>
    <w:multiLevelType w:val="multilevel"/>
    <w:tmpl w:val="69F0B3F2"/>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2"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8"/>
  </w:num>
  <w:num w:numId="4">
    <w:abstractNumId w:val="33"/>
  </w:num>
  <w:num w:numId="5">
    <w:abstractNumId w:val="8"/>
  </w:num>
  <w:num w:numId="6">
    <w:abstractNumId w:val="23"/>
  </w:num>
  <w:num w:numId="7">
    <w:abstractNumId w:val="9"/>
  </w:num>
  <w:num w:numId="8">
    <w:abstractNumId w:val="14"/>
  </w:num>
  <w:num w:numId="9">
    <w:abstractNumId w:val="26"/>
  </w:num>
  <w:num w:numId="10">
    <w:abstractNumId w:val="3"/>
  </w:num>
  <w:num w:numId="11">
    <w:abstractNumId w:val="32"/>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4"/>
  </w:num>
  <w:num w:numId="17">
    <w:abstractNumId w:val="4"/>
  </w:num>
  <w:num w:numId="18">
    <w:abstractNumId w:val="31"/>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7"/>
  </w:num>
  <w:num w:numId="26">
    <w:abstractNumId w:val="29"/>
  </w:num>
  <w:num w:numId="27">
    <w:abstractNumId w:val="1"/>
  </w:num>
  <w:num w:numId="28">
    <w:abstractNumId w:val="0"/>
  </w:num>
  <w:num w:numId="29">
    <w:abstractNumId w:val="16"/>
  </w:num>
  <w:num w:numId="30">
    <w:abstractNumId w:val="11"/>
  </w:num>
  <w:num w:numId="31">
    <w:abstractNumId w:val="30"/>
  </w:num>
  <w:num w:numId="32">
    <w:abstractNumId w:val="18"/>
  </w:num>
  <w:num w:numId="33">
    <w:abstractNumId w:val="22"/>
  </w:num>
  <w:num w:numId="3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732EC"/>
    <w:rsid w:val="0038384E"/>
    <w:rsid w:val="003872C1"/>
    <w:rsid w:val="003874BF"/>
    <w:rsid w:val="003934F7"/>
    <w:rsid w:val="003A633B"/>
    <w:rsid w:val="003B0FFB"/>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5468"/>
    <w:rsid w:val="00683D90"/>
    <w:rsid w:val="006939D3"/>
    <w:rsid w:val="006A2583"/>
    <w:rsid w:val="006A3C17"/>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46728"/>
    <w:rsid w:val="007507EA"/>
    <w:rsid w:val="00761113"/>
    <w:rsid w:val="00767498"/>
    <w:rsid w:val="00767DE7"/>
    <w:rsid w:val="0077662A"/>
    <w:rsid w:val="00780D7C"/>
    <w:rsid w:val="007A158B"/>
    <w:rsid w:val="007A1EC4"/>
    <w:rsid w:val="007B24EB"/>
    <w:rsid w:val="007B560E"/>
    <w:rsid w:val="007C76E2"/>
    <w:rsid w:val="007D1C1E"/>
    <w:rsid w:val="007E1470"/>
    <w:rsid w:val="007E4B73"/>
    <w:rsid w:val="007F1B99"/>
    <w:rsid w:val="007F1C2A"/>
    <w:rsid w:val="007F1C70"/>
    <w:rsid w:val="007F26D9"/>
    <w:rsid w:val="007F4D7B"/>
    <w:rsid w:val="00801BF8"/>
    <w:rsid w:val="008058E9"/>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73D6"/>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911044387">
      <w:bodyDiv w:val="1"/>
      <w:marLeft w:val="0"/>
      <w:marRight w:val="0"/>
      <w:marTop w:val="0"/>
      <w:marBottom w:val="0"/>
      <w:divBdr>
        <w:top w:val="none" w:sz="0" w:space="0" w:color="auto"/>
        <w:left w:val="none" w:sz="0" w:space="0" w:color="auto"/>
        <w:bottom w:val="none" w:sz="0" w:space="0" w:color="auto"/>
        <w:right w:val="none" w:sz="0" w:space="0" w:color="auto"/>
      </w:divBdr>
    </w:div>
    <w:div w:id="1299870846">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864FD-442D-4000-8178-13E8ADD25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962</Words>
  <Characters>5484</Characters>
  <Application>Microsoft Office Word</Application>
  <DocSecurity>0</DocSecurity>
  <Lines>45</Lines>
  <Paragraphs>12</Paragraphs>
  <ScaleCrop>false</ScaleCrop>
  <Company>Users</Company>
  <LinksUpToDate>false</LinksUpToDate>
  <CharactersWithSpaces>6434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17</cp:revision>
  <cp:lastPrinted>2020-04-29T05:22:00Z</cp:lastPrinted>
  <dcterms:created xsi:type="dcterms:W3CDTF">2022-10-07T08:14:00Z</dcterms:created>
  <dcterms:modified xsi:type="dcterms:W3CDTF">2023-03-03T03:19:00Z</dcterms:modified>
</cp:coreProperties>
</file>