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40</w:t>
      </w:r>
      <w:r>
        <w:rPr>
          <w:rFonts w:hint="eastAsia" w:ascii="黑体" w:hAnsi="黑体" w:eastAsia="黑体"/>
          <w:sz w:val="32"/>
          <w:szCs w:val="32"/>
          <w:lang w:val="en-US" w:eastAsia="zh-CN"/>
        </w:rPr>
        <w:t>15</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024年</w:t>
      </w:r>
      <w:r>
        <w:rPr>
          <w:rFonts w:hint="eastAsia" w:ascii="黑体" w:hAnsi="黑体" w:eastAsia="黑体"/>
          <w:sz w:val="32"/>
          <w:szCs w:val="32"/>
          <w:lang w:val="en-US" w:eastAsia="zh-CN"/>
        </w:rPr>
        <w:t>11</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ZJYYHCZB-20240</w:t>
      </w:r>
      <w:r>
        <w:rPr>
          <w:rFonts w:hint="eastAsia" w:ascii="宋体" w:hAnsi="宋体"/>
          <w:color w:val="000000" w:themeColor="text1"/>
          <w:sz w:val="24"/>
          <w:u w:val="single"/>
          <w:lang w:val="en-US" w:eastAsia="zh-CN"/>
          <w14:textFill>
            <w14:solidFill>
              <w14:schemeClr w14:val="tx1"/>
            </w14:solidFill>
          </w14:textFill>
        </w:rPr>
        <w:t>15</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1</w:t>
            </w:r>
          </w:p>
        </w:tc>
        <w:tc>
          <w:tcPr>
            <w:tcW w:w="2625" w:type="dxa"/>
            <w:shd w:val="clear" w:color="auto" w:fill="auto"/>
            <w:vAlign w:val="center"/>
          </w:tcPr>
          <w:p w14:paraId="38E1168A">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eastAsia" w:ascii="宋体" w:hAnsi="宋体"/>
                <w:sz w:val="24"/>
                <w:lang w:val="en-US" w:eastAsia="zh-CN"/>
              </w:rPr>
              <w:t>纸质压敏胶带</w:t>
            </w:r>
          </w:p>
        </w:tc>
        <w:tc>
          <w:tcPr>
            <w:tcW w:w="5640" w:type="dxa"/>
            <w:shd w:val="clear" w:color="auto" w:fill="auto"/>
            <w:vAlign w:val="center"/>
          </w:tcPr>
          <w:p w14:paraId="0DEFA562">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eastAsia" w:ascii="宋体" w:hAnsi="宋体"/>
                <w:sz w:val="24"/>
                <w:lang w:val="en-US" w:eastAsia="zh-CN"/>
              </w:rPr>
              <w:t>1.用于固定敷料、导管、插管等，粘性好，低致敏性；</w:t>
            </w:r>
            <w:r>
              <w:rPr>
                <w:rFonts w:hint="eastAsia" w:ascii="宋体" w:hAnsi="宋体"/>
                <w:sz w:val="24"/>
                <w:lang w:val="en-US" w:eastAsia="zh-CN"/>
              </w:rPr>
              <w:br w:type="textWrapping"/>
            </w:r>
            <w:r>
              <w:rPr>
                <w:rFonts w:hint="eastAsia" w:ascii="宋体" w:hAnsi="宋体"/>
                <w:sz w:val="24"/>
                <w:lang w:val="en-US" w:eastAsia="zh-CN"/>
              </w:rPr>
              <w:t>2.宽度包含1~3cm，提供各种尺寸；</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2</w:t>
            </w:r>
          </w:p>
        </w:tc>
        <w:tc>
          <w:tcPr>
            <w:tcW w:w="2625" w:type="dxa"/>
            <w:shd w:val="clear" w:color="auto" w:fill="auto"/>
            <w:vAlign w:val="center"/>
          </w:tcPr>
          <w:p w14:paraId="21269D29">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eastAsia" w:ascii="宋体" w:hAnsi="宋体"/>
                <w:sz w:val="24"/>
                <w:lang w:val="en-US" w:eastAsia="zh-CN"/>
              </w:rPr>
              <w:t>压敏胶带</w:t>
            </w:r>
          </w:p>
        </w:tc>
        <w:tc>
          <w:tcPr>
            <w:tcW w:w="5640" w:type="dxa"/>
            <w:shd w:val="clear" w:color="auto" w:fill="auto"/>
            <w:vAlign w:val="center"/>
          </w:tcPr>
          <w:p w14:paraId="01247761">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eastAsia" w:ascii="宋体" w:hAnsi="宋体"/>
                <w:sz w:val="24"/>
                <w:lang w:val="en-US" w:eastAsia="zh-CN"/>
              </w:rPr>
              <w:t>1.用于固定敷料、导管、插管等，粘性好，透气性好，低致敏性；</w:t>
            </w:r>
            <w:r>
              <w:rPr>
                <w:rFonts w:hint="eastAsia" w:ascii="宋体" w:hAnsi="宋体"/>
                <w:sz w:val="24"/>
                <w:lang w:val="en-US" w:eastAsia="zh-CN"/>
              </w:rPr>
              <w:br w:type="textWrapping"/>
            </w:r>
            <w:r>
              <w:rPr>
                <w:rFonts w:hint="eastAsia" w:ascii="宋体" w:hAnsi="宋体"/>
                <w:sz w:val="24"/>
                <w:lang w:val="en-US" w:eastAsia="zh-CN"/>
              </w:rPr>
              <w:t>2.宽度包含1~3cm，提供各种尺寸；</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3</w:t>
            </w:r>
          </w:p>
        </w:tc>
        <w:tc>
          <w:tcPr>
            <w:tcW w:w="2625" w:type="dxa"/>
            <w:shd w:val="clear" w:color="auto" w:fill="auto"/>
            <w:vAlign w:val="center"/>
          </w:tcPr>
          <w:p w14:paraId="6C6D24B7">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eastAsia" w:ascii="宋体" w:hAnsi="宋体"/>
                <w:sz w:val="24"/>
                <w:lang w:val="en-US" w:eastAsia="zh-CN"/>
              </w:rPr>
              <w:t>透气胶带</w:t>
            </w:r>
          </w:p>
        </w:tc>
        <w:tc>
          <w:tcPr>
            <w:tcW w:w="5640" w:type="dxa"/>
            <w:shd w:val="clear" w:color="auto" w:fill="auto"/>
            <w:vAlign w:val="center"/>
          </w:tcPr>
          <w:p w14:paraId="31C0E131">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eastAsia" w:ascii="宋体" w:hAnsi="宋体"/>
                <w:sz w:val="24"/>
                <w:lang w:val="en-US" w:eastAsia="zh-CN"/>
              </w:rPr>
              <w:t>1.用于固定敷料、导管、插管等，粘性好，透气性好，低致敏性；</w:t>
            </w:r>
            <w:r>
              <w:rPr>
                <w:rFonts w:hint="eastAsia" w:ascii="宋体" w:hAnsi="宋体"/>
                <w:sz w:val="24"/>
                <w:lang w:val="en-US" w:eastAsia="zh-CN"/>
              </w:rPr>
              <w:br w:type="textWrapping"/>
            </w:r>
            <w:r>
              <w:rPr>
                <w:rFonts w:hint="eastAsia" w:ascii="宋体" w:hAnsi="宋体"/>
                <w:sz w:val="24"/>
                <w:lang w:val="en-US" w:eastAsia="zh-CN"/>
              </w:rPr>
              <w:t>2.宽度包含1~3cm，提供各种尺寸；</w:t>
            </w:r>
          </w:p>
        </w:tc>
      </w:tr>
      <w:tr w14:paraId="54E23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79A6271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4</w:t>
            </w:r>
          </w:p>
        </w:tc>
        <w:tc>
          <w:tcPr>
            <w:tcW w:w="2625" w:type="dxa"/>
            <w:shd w:val="clear" w:color="auto" w:fill="auto"/>
            <w:vAlign w:val="center"/>
          </w:tcPr>
          <w:p w14:paraId="0F78A997">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eastAsia" w:ascii="宋体" w:hAnsi="宋体"/>
                <w:sz w:val="24"/>
                <w:lang w:val="en-US" w:eastAsia="zh-CN"/>
              </w:rPr>
              <w:t>弹性柔棉宽胶带</w:t>
            </w:r>
          </w:p>
        </w:tc>
        <w:tc>
          <w:tcPr>
            <w:tcW w:w="5640" w:type="dxa"/>
            <w:shd w:val="clear" w:color="auto" w:fill="auto"/>
            <w:vAlign w:val="center"/>
          </w:tcPr>
          <w:p w14:paraId="70E29194">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lang w:val="en-US" w:eastAsia="zh-CN"/>
              </w:rPr>
            </w:pPr>
            <w:r>
              <w:rPr>
                <w:rFonts w:hint="eastAsia" w:ascii="宋体" w:hAnsi="宋体"/>
                <w:sz w:val="24"/>
                <w:lang w:val="en-US" w:eastAsia="zh-CN"/>
              </w:rPr>
              <w:t>1.用于固定敷料、导管、插管等，粘性好，透气性好，低致敏性；</w:t>
            </w:r>
            <w:r>
              <w:rPr>
                <w:rFonts w:hint="eastAsia" w:ascii="宋体" w:hAnsi="宋体"/>
                <w:sz w:val="24"/>
                <w:lang w:val="en-US" w:eastAsia="zh-CN"/>
              </w:rPr>
              <w:br w:type="textWrapping"/>
            </w:r>
            <w:r>
              <w:rPr>
                <w:rFonts w:hint="eastAsia" w:ascii="宋体" w:hAnsi="宋体"/>
                <w:sz w:val="24"/>
                <w:lang w:val="en-US" w:eastAsia="zh-CN"/>
              </w:rPr>
              <w:t>2.宽度包含5~15cm，提供各种尺寸；</w:t>
            </w:r>
          </w:p>
        </w:tc>
      </w:tr>
      <w:tr w14:paraId="4479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406469E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5</w:t>
            </w:r>
          </w:p>
        </w:tc>
        <w:tc>
          <w:tcPr>
            <w:tcW w:w="2625" w:type="dxa"/>
            <w:shd w:val="clear" w:color="auto" w:fill="auto"/>
            <w:vAlign w:val="center"/>
          </w:tcPr>
          <w:p w14:paraId="30EC77C7">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rPr>
            </w:pPr>
            <w:r>
              <w:rPr>
                <w:rFonts w:hint="eastAsia" w:ascii="宋体" w:hAnsi="宋体"/>
                <w:sz w:val="24"/>
                <w:lang w:val="en-US" w:eastAsia="zh-CN"/>
              </w:rPr>
              <w:t>医用橡皮膏</w:t>
            </w:r>
          </w:p>
        </w:tc>
        <w:tc>
          <w:tcPr>
            <w:tcW w:w="5640" w:type="dxa"/>
            <w:shd w:val="clear" w:color="auto" w:fill="auto"/>
            <w:vAlign w:val="center"/>
          </w:tcPr>
          <w:p w14:paraId="24058DFB">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rPr>
            </w:pPr>
            <w:r>
              <w:rPr>
                <w:rFonts w:hint="eastAsia" w:ascii="宋体" w:hAnsi="宋体"/>
                <w:sz w:val="24"/>
                <w:lang w:val="en-US" w:eastAsia="zh-CN"/>
              </w:rPr>
              <w:t>1.用于固定敷料、导管、插管等，粘性好，不易造成皮肤过敏；</w:t>
            </w:r>
            <w:r>
              <w:rPr>
                <w:rFonts w:hint="eastAsia" w:ascii="宋体" w:hAnsi="宋体"/>
                <w:sz w:val="24"/>
                <w:lang w:val="en-US" w:eastAsia="zh-CN"/>
              </w:rPr>
              <w:br w:type="textWrapping"/>
            </w:r>
            <w:r>
              <w:rPr>
                <w:rFonts w:hint="eastAsia" w:ascii="宋体" w:hAnsi="宋体"/>
                <w:sz w:val="24"/>
                <w:lang w:val="en-US" w:eastAsia="zh-CN"/>
              </w:rPr>
              <w:t>2.宽度包含：1~30cm，提供各种尺寸；</w:t>
            </w:r>
          </w:p>
        </w:tc>
      </w:tr>
      <w:tr w14:paraId="71300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45" w:type="dxa"/>
            <w:shd w:val="clear" w:color="auto" w:fill="auto"/>
            <w:vAlign w:val="center"/>
          </w:tcPr>
          <w:p w14:paraId="544DF3F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6</w:t>
            </w:r>
          </w:p>
        </w:tc>
        <w:tc>
          <w:tcPr>
            <w:tcW w:w="2625" w:type="dxa"/>
            <w:shd w:val="clear" w:color="auto" w:fill="auto"/>
            <w:vAlign w:val="center"/>
          </w:tcPr>
          <w:p w14:paraId="5311336D">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rPr>
            </w:pPr>
            <w:r>
              <w:rPr>
                <w:rFonts w:hint="eastAsia" w:ascii="宋体" w:hAnsi="宋体"/>
                <w:sz w:val="24"/>
                <w:lang w:val="en-US" w:eastAsia="zh-CN"/>
              </w:rPr>
              <w:t>丝绸胶带</w:t>
            </w:r>
          </w:p>
        </w:tc>
        <w:tc>
          <w:tcPr>
            <w:tcW w:w="5640" w:type="dxa"/>
            <w:shd w:val="clear" w:color="auto" w:fill="auto"/>
            <w:vAlign w:val="center"/>
          </w:tcPr>
          <w:p w14:paraId="01ED6092">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rPr>
            </w:pPr>
            <w:r>
              <w:rPr>
                <w:rFonts w:hint="eastAsia" w:ascii="宋体" w:hAnsi="宋体"/>
                <w:sz w:val="24"/>
                <w:lang w:val="en-US" w:eastAsia="zh-CN"/>
              </w:rPr>
              <w:t>用于固定敷料、导管、插管等，粘性好，低致敏性，提供各种尺寸。</w:t>
            </w:r>
          </w:p>
        </w:tc>
      </w:tr>
      <w:tr w14:paraId="1F114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45" w:type="dxa"/>
            <w:shd w:val="clear" w:color="auto" w:fill="auto"/>
            <w:vAlign w:val="center"/>
          </w:tcPr>
          <w:p w14:paraId="2024701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7</w:t>
            </w:r>
          </w:p>
        </w:tc>
        <w:tc>
          <w:tcPr>
            <w:tcW w:w="2625" w:type="dxa"/>
            <w:shd w:val="clear" w:color="auto" w:fill="auto"/>
            <w:vAlign w:val="center"/>
          </w:tcPr>
          <w:p w14:paraId="31FA4624">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rPr>
            </w:pPr>
            <w:r>
              <w:rPr>
                <w:rFonts w:hint="eastAsia" w:ascii="宋体" w:hAnsi="宋体"/>
                <w:sz w:val="24"/>
                <w:lang w:val="en-US" w:eastAsia="zh-CN"/>
              </w:rPr>
              <w:t>输液贴</w:t>
            </w:r>
          </w:p>
        </w:tc>
        <w:tc>
          <w:tcPr>
            <w:tcW w:w="5640" w:type="dxa"/>
            <w:shd w:val="clear" w:color="auto" w:fill="auto"/>
            <w:vAlign w:val="center"/>
          </w:tcPr>
          <w:p w14:paraId="3F3D394D">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rPr>
            </w:pPr>
            <w:r>
              <w:rPr>
                <w:rFonts w:hint="eastAsia" w:ascii="宋体" w:hAnsi="宋体"/>
                <w:sz w:val="24"/>
                <w:lang w:val="en-US" w:eastAsia="zh-CN"/>
              </w:rPr>
              <w:t>用于固定输液管路。</w:t>
            </w:r>
          </w:p>
        </w:tc>
      </w:tr>
      <w:tr w14:paraId="3F14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67F02DB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8</w:t>
            </w:r>
          </w:p>
        </w:tc>
        <w:tc>
          <w:tcPr>
            <w:tcW w:w="2625" w:type="dxa"/>
            <w:shd w:val="clear" w:color="auto" w:fill="auto"/>
            <w:vAlign w:val="center"/>
          </w:tcPr>
          <w:p w14:paraId="0EB7F194">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rPr>
            </w:pPr>
            <w:r>
              <w:rPr>
                <w:rFonts w:hint="eastAsia" w:ascii="宋体" w:hAnsi="宋体"/>
                <w:sz w:val="24"/>
                <w:lang w:val="en-US" w:eastAsia="zh-CN"/>
              </w:rPr>
              <w:t>输液瓶口贴</w:t>
            </w:r>
          </w:p>
        </w:tc>
        <w:tc>
          <w:tcPr>
            <w:tcW w:w="5640" w:type="dxa"/>
            <w:shd w:val="clear" w:color="auto" w:fill="auto"/>
            <w:vAlign w:val="center"/>
          </w:tcPr>
          <w:p w14:paraId="453AD893">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rPr>
            </w:pPr>
            <w:r>
              <w:rPr>
                <w:rFonts w:hint="eastAsia" w:ascii="宋体" w:hAnsi="宋体"/>
                <w:sz w:val="24"/>
                <w:lang w:val="en-US" w:eastAsia="zh-CN"/>
              </w:rPr>
              <w:t>用于覆盖输液瓶（袋）口针孔。</w:t>
            </w:r>
          </w:p>
        </w:tc>
      </w:tr>
      <w:tr w14:paraId="7544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7B29B2C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9</w:t>
            </w:r>
          </w:p>
        </w:tc>
        <w:tc>
          <w:tcPr>
            <w:tcW w:w="2625" w:type="dxa"/>
            <w:shd w:val="clear" w:color="auto" w:fill="auto"/>
            <w:vAlign w:val="center"/>
          </w:tcPr>
          <w:p w14:paraId="7D36ED4E">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rPr>
            </w:pPr>
            <w:r>
              <w:rPr>
                <w:rFonts w:hint="eastAsia" w:ascii="宋体" w:hAnsi="宋体"/>
                <w:sz w:val="24"/>
                <w:lang w:val="en-US" w:eastAsia="zh-CN"/>
              </w:rPr>
              <w:t>吸痰管</w:t>
            </w:r>
          </w:p>
        </w:tc>
        <w:tc>
          <w:tcPr>
            <w:tcW w:w="5640" w:type="dxa"/>
            <w:shd w:val="clear" w:color="auto" w:fill="auto"/>
            <w:vAlign w:val="center"/>
          </w:tcPr>
          <w:p w14:paraId="78F422B4">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rPr>
            </w:pPr>
            <w:r>
              <w:rPr>
                <w:rFonts w:hint="eastAsia" w:ascii="宋体" w:hAnsi="宋体"/>
                <w:sz w:val="24"/>
                <w:lang w:val="en-US" w:eastAsia="zh-CN"/>
              </w:rPr>
              <w:t>抽吸痰液用。需提供成人型、儿童型，包含不同规格，包含手套。</w:t>
            </w:r>
          </w:p>
        </w:tc>
      </w:tr>
      <w:tr w14:paraId="2757B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37B3144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cs="Times New Roman"/>
                <w:kern w:val="2"/>
                <w:sz w:val="21"/>
                <w:szCs w:val="21"/>
                <w:lang w:val="en-US" w:eastAsia="zh-CN" w:bidi="ar-SA"/>
              </w:rPr>
            </w:pPr>
            <w:r>
              <w:rPr>
                <w:rFonts w:hint="eastAsia" w:ascii="宋体" w:hAnsi="宋体" w:cs="Times New Roman"/>
                <w:kern w:val="2"/>
                <w:sz w:val="21"/>
                <w:szCs w:val="21"/>
                <w:lang w:val="en-US" w:eastAsia="zh-CN" w:bidi="ar-SA"/>
              </w:rPr>
              <w:t>10</w:t>
            </w:r>
          </w:p>
        </w:tc>
        <w:tc>
          <w:tcPr>
            <w:tcW w:w="2625" w:type="dxa"/>
            <w:shd w:val="clear" w:color="auto" w:fill="auto"/>
            <w:vAlign w:val="center"/>
          </w:tcPr>
          <w:p w14:paraId="137796D7">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rPr>
            </w:pPr>
            <w:r>
              <w:rPr>
                <w:rFonts w:hint="eastAsia" w:ascii="宋体" w:hAnsi="宋体"/>
                <w:sz w:val="24"/>
                <w:lang w:val="en-US" w:eastAsia="zh-CN"/>
              </w:rPr>
              <w:t>吸痰包</w:t>
            </w:r>
          </w:p>
        </w:tc>
        <w:tc>
          <w:tcPr>
            <w:tcW w:w="5640" w:type="dxa"/>
            <w:shd w:val="clear" w:color="auto" w:fill="auto"/>
            <w:vAlign w:val="center"/>
          </w:tcPr>
          <w:p w14:paraId="4303150B">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rPr>
            </w:pPr>
            <w:r>
              <w:rPr>
                <w:rFonts w:hint="eastAsia" w:ascii="宋体" w:hAnsi="宋体"/>
                <w:sz w:val="24"/>
                <w:lang w:val="en-US" w:eastAsia="zh-CN"/>
              </w:rPr>
              <w:t>抽吸痰液用。需提供成人型、儿童型，包括不同规格，包括手套、痰液杯等。</w:t>
            </w:r>
          </w:p>
        </w:tc>
      </w:tr>
      <w:tr w14:paraId="6CB80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6AE52BA5">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cs="Times New Roman"/>
                <w:kern w:val="2"/>
                <w:sz w:val="21"/>
                <w:szCs w:val="21"/>
                <w:lang w:val="en-US" w:eastAsia="zh-CN" w:bidi="ar-SA"/>
              </w:rPr>
            </w:pPr>
            <w:r>
              <w:rPr>
                <w:rFonts w:hint="eastAsia" w:ascii="宋体" w:hAnsi="宋体" w:cs="Times New Roman"/>
                <w:kern w:val="2"/>
                <w:sz w:val="21"/>
                <w:szCs w:val="21"/>
                <w:lang w:val="en-US" w:eastAsia="zh-CN" w:bidi="ar-SA"/>
              </w:rPr>
              <w:t>11</w:t>
            </w:r>
          </w:p>
        </w:tc>
        <w:tc>
          <w:tcPr>
            <w:tcW w:w="2625" w:type="dxa"/>
            <w:shd w:val="clear" w:color="auto" w:fill="auto"/>
            <w:vAlign w:val="center"/>
          </w:tcPr>
          <w:p w14:paraId="65DA9F73">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rPr>
            </w:pPr>
            <w:r>
              <w:rPr>
                <w:rFonts w:hint="eastAsia" w:ascii="宋体" w:hAnsi="宋体"/>
                <w:sz w:val="24"/>
                <w:lang w:val="en-US" w:eastAsia="zh-CN"/>
              </w:rPr>
              <w:t>密闭式吸痰管</w:t>
            </w:r>
          </w:p>
        </w:tc>
        <w:tc>
          <w:tcPr>
            <w:tcW w:w="5640" w:type="dxa"/>
            <w:shd w:val="clear" w:color="auto" w:fill="auto"/>
            <w:vAlign w:val="center"/>
          </w:tcPr>
          <w:p w14:paraId="15E67D4F">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rPr>
            </w:pPr>
            <w:r>
              <w:rPr>
                <w:rFonts w:hint="eastAsia" w:ascii="宋体" w:hAnsi="宋体"/>
                <w:sz w:val="24"/>
                <w:lang w:val="en-US" w:eastAsia="zh-CN"/>
              </w:rPr>
              <w:t>抽吸痰液用。需提供成人型</w:t>
            </w:r>
          </w:p>
        </w:tc>
      </w:tr>
      <w:tr w14:paraId="7FECB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4D585BCC">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cs="Times New Roman"/>
                <w:kern w:val="2"/>
                <w:sz w:val="21"/>
                <w:szCs w:val="21"/>
                <w:lang w:val="en-US" w:eastAsia="zh-CN" w:bidi="ar-SA"/>
              </w:rPr>
            </w:pPr>
            <w:r>
              <w:rPr>
                <w:rFonts w:hint="eastAsia" w:ascii="宋体" w:hAnsi="宋体" w:cs="Times New Roman"/>
                <w:kern w:val="2"/>
                <w:sz w:val="21"/>
                <w:szCs w:val="21"/>
                <w:lang w:val="en-US" w:eastAsia="zh-CN" w:bidi="ar-SA"/>
              </w:rPr>
              <w:t>12</w:t>
            </w:r>
          </w:p>
        </w:tc>
        <w:tc>
          <w:tcPr>
            <w:tcW w:w="2625" w:type="dxa"/>
            <w:shd w:val="clear" w:color="auto" w:fill="auto"/>
            <w:vAlign w:val="center"/>
          </w:tcPr>
          <w:p w14:paraId="08FB3C39">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rPr>
            </w:pPr>
            <w:r>
              <w:rPr>
                <w:rFonts w:hint="eastAsia" w:ascii="宋体" w:hAnsi="宋体"/>
                <w:sz w:val="24"/>
                <w:lang w:val="en-US" w:eastAsia="zh-CN"/>
              </w:rPr>
              <w:t>胃肠营养管（介入使用）</w:t>
            </w:r>
          </w:p>
        </w:tc>
        <w:tc>
          <w:tcPr>
            <w:tcW w:w="5640" w:type="dxa"/>
            <w:shd w:val="clear" w:color="auto" w:fill="auto"/>
            <w:vAlign w:val="center"/>
          </w:tcPr>
          <w:p w14:paraId="304358FE">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rPr>
            </w:pPr>
            <w:r>
              <w:rPr>
                <w:rFonts w:hint="eastAsia" w:ascii="宋体" w:hAnsi="宋体"/>
                <w:sz w:val="24"/>
                <w:lang w:val="en-US" w:eastAsia="zh-CN"/>
              </w:rPr>
              <w:t>通过配合介入导丝置入,用于胃肠减压、胃肠营养供应。</w:t>
            </w:r>
          </w:p>
        </w:tc>
      </w:tr>
      <w:tr w14:paraId="55970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22FE68E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cs="Times New Roman"/>
                <w:kern w:val="2"/>
                <w:sz w:val="21"/>
                <w:szCs w:val="21"/>
                <w:lang w:val="en-US" w:eastAsia="zh-CN" w:bidi="ar-SA"/>
              </w:rPr>
            </w:pPr>
            <w:r>
              <w:rPr>
                <w:rFonts w:hint="eastAsia" w:ascii="宋体" w:hAnsi="宋体" w:cs="Times New Roman"/>
                <w:kern w:val="2"/>
                <w:sz w:val="21"/>
                <w:szCs w:val="21"/>
                <w:lang w:val="en-US" w:eastAsia="zh-CN" w:bidi="ar-SA"/>
              </w:rPr>
              <w:t>13</w:t>
            </w:r>
          </w:p>
        </w:tc>
        <w:tc>
          <w:tcPr>
            <w:tcW w:w="2625" w:type="dxa"/>
            <w:shd w:val="clear" w:color="auto" w:fill="auto"/>
            <w:vAlign w:val="center"/>
          </w:tcPr>
          <w:p w14:paraId="0E18ECB9">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rPr>
            </w:pPr>
            <w:r>
              <w:rPr>
                <w:rFonts w:hint="eastAsia" w:ascii="宋体" w:hAnsi="宋体"/>
                <w:sz w:val="24"/>
                <w:lang w:val="en-US" w:eastAsia="zh-CN"/>
              </w:rPr>
              <w:t>肠内营养输注器（泵入）</w:t>
            </w:r>
          </w:p>
        </w:tc>
        <w:tc>
          <w:tcPr>
            <w:tcW w:w="5640" w:type="dxa"/>
            <w:shd w:val="clear" w:color="auto" w:fill="auto"/>
            <w:vAlign w:val="center"/>
          </w:tcPr>
          <w:p w14:paraId="5CEC59A5">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宋体" w:hAnsi="宋体"/>
                <w:sz w:val="24"/>
              </w:rPr>
            </w:pPr>
            <w:r>
              <w:rPr>
                <w:rFonts w:hint="eastAsia" w:ascii="宋体" w:hAnsi="宋体"/>
                <w:sz w:val="24"/>
                <w:lang w:val="en-US" w:eastAsia="zh-CN"/>
              </w:rPr>
              <w:t>用于肠内喂养，泵入型。需提供配套设备租赁方案。</w:t>
            </w:r>
          </w:p>
        </w:tc>
      </w:tr>
    </w:tbl>
    <w:p w14:paraId="2D303871">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ascii="宋体" w:hAnsi="宋体"/>
          <w:bCs/>
          <w:color w:val="000000" w:themeColor="text1"/>
          <w:sz w:val="24"/>
          <w14:textFill>
            <w14:solidFill>
              <w14:schemeClr w14:val="tx1"/>
            </w14:solidFill>
          </w14:textFill>
        </w:rPr>
        <w:t>4</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12</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2</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B1C1FC9">
      <w:pPr>
        <w:numPr>
          <w:ilvl w:val="0"/>
          <w:numId w:val="1"/>
        </w:numPr>
        <w:spacing w:line="360" w:lineRule="auto"/>
        <w:rPr>
          <w:rFonts w:ascii="宋体" w:hAnsi="宋体"/>
          <w:sz w:val="24"/>
        </w:rPr>
      </w:pPr>
      <w:r>
        <w:rPr>
          <w:rFonts w:hint="eastAsia" w:ascii="宋体" w:hAnsi="宋体"/>
          <w:sz w:val="24"/>
          <w:lang w:val="en-US" w:eastAsia="zh-CN"/>
        </w:rPr>
        <w:t>样品</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C4D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82D72E7">
            <w:pPr>
              <w:numPr>
                <w:ilvl w:val="0"/>
                <w:numId w:val="0"/>
              </w:numPr>
              <w:spacing w:line="360" w:lineRule="auto"/>
              <w:rPr>
                <w:rFonts w:hint="default" w:ascii="宋体" w:hAnsi="宋体" w:eastAsia="宋体"/>
                <w:sz w:val="24"/>
                <w:vertAlign w:val="baseline"/>
                <w:lang w:val="en-US" w:eastAsia="zh-CN"/>
              </w:rPr>
            </w:pPr>
            <w:r>
              <w:rPr>
                <w:rFonts w:hint="eastAsia" w:ascii="宋体" w:hAnsi="宋体"/>
                <w:sz w:val="24"/>
                <w:vertAlign w:val="baseline"/>
                <w:lang w:val="en-US" w:eastAsia="zh-CN"/>
              </w:rPr>
              <w:t>需提供样品产品</w:t>
            </w:r>
          </w:p>
        </w:tc>
        <w:tc>
          <w:tcPr>
            <w:tcW w:w="4261" w:type="dxa"/>
          </w:tcPr>
          <w:p w14:paraId="00E80E1D">
            <w:pPr>
              <w:numPr>
                <w:ilvl w:val="0"/>
                <w:numId w:val="0"/>
              </w:numPr>
              <w:spacing w:line="360" w:lineRule="auto"/>
              <w:rPr>
                <w:rFonts w:hint="eastAsia" w:ascii="宋体" w:hAnsi="宋体" w:eastAsia="宋体"/>
                <w:sz w:val="24"/>
                <w:vertAlign w:val="baseline"/>
                <w:lang w:val="en-US" w:eastAsia="zh-CN"/>
              </w:rPr>
            </w:pPr>
            <w:r>
              <w:rPr>
                <w:rFonts w:hint="eastAsia" w:ascii="宋体" w:hAnsi="宋体"/>
                <w:sz w:val="24"/>
                <w:vertAlign w:val="baseline"/>
                <w:lang w:val="en-US" w:eastAsia="zh-CN"/>
              </w:rPr>
              <w:t>数量</w:t>
            </w:r>
          </w:p>
        </w:tc>
      </w:tr>
      <w:tr w14:paraId="147C3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1D3E88B5">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纸质压敏胶带</w:t>
            </w:r>
          </w:p>
        </w:tc>
        <w:tc>
          <w:tcPr>
            <w:tcW w:w="4261" w:type="dxa"/>
            <w:vAlign w:val="center"/>
          </w:tcPr>
          <w:p w14:paraId="50413BA2">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每种型号各5卷</w:t>
            </w:r>
          </w:p>
        </w:tc>
      </w:tr>
      <w:tr w14:paraId="36133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30BE5F99">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压敏胶带</w:t>
            </w:r>
          </w:p>
        </w:tc>
        <w:tc>
          <w:tcPr>
            <w:tcW w:w="4261" w:type="dxa"/>
            <w:vAlign w:val="center"/>
          </w:tcPr>
          <w:p w14:paraId="09F9C158">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每种型号各5卷</w:t>
            </w:r>
          </w:p>
        </w:tc>
      </w:tr>
      <w:tr w14:paraId="4ECD0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48C8EEDB">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透气胶带</w:t>
            </w:r>
          </w:p>
        </w:tc>
        <w:tc>
          <w:tcPr>
            <w:tcW w:w="4261" w:type="dxa"/>
            <w:vAlign w:val="center"/>
          </w:tcPr>
          <w:p w14:paraId="15555336">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每种型号各5卷</w:t>
            </w:r>
          </w:p>
        </w:tc>
      </w:tr>
      <w:tr w14:paraId="0B22B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670BD4B8">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弹性柔棉宽胶带</w:t>
            </w:r>
          </w:p>
        </w:tc>
        <w:tc>
          <w:tcPr>
            <w:tcW w:w="4261" w:type="dxa"/>
            <w:vAlign w:val="center"/>
          </w:tcPr>
          <w:p w14:paraId="2F979AB4">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每种型号各5卷</w:t>
            </w:r>
          </w:p>
        </w:tc>
      </w:tr>
      <w:tr w14:paraId="300A0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78AC33E8">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医用橡皮膏</w:t>
            </w:r>
          </w:p>
        </w:tc>
        <w:tc>
          <w:tcPr>
            <w:tcW w:w="4261" w:type="dxa"/>
            <w:vAlign w:val="center"/>
          </w:tcPr>
          <w:p w14:paraId="07B1FDB1">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每种型号各5卷</w:t>
            </w:r>
          </w:p>
        </w:tc>
      </w:tr>
      <w:tr w14:paraId="1E85E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5E6048BE">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丝绸胶带</w:t>
            </w:r>
          </w:p>
        </w:tc>
        <w:tc>
          <w:tcPr>
            <w:tcW w:w="4261" w:type="dxa"/>
            <w:vAlign w:val="center"/>
          </w:tcPr>
          <w:p w14:paraId="46F1F85E">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每种型号各5卷</w:t>
            </w:r>
          </w:p>
        </w:tc>
      </w:tr>
      <w:tr w14:paraId="2EBE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6698C402">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输液贴</w:t>
            </w:r>
          </w:p>
        </w:tc>
        <w:tc>
          <w:tcPr>
            <w:tcW w:w="4261" w:type="dxa"/>
            <w:vAlign w:val="center"/>
          </w:tcPr>
          <w:p w14:paraId="3A0433AA">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100片</w:t>
            </w:r>
          </w:p>
        </w:tc>
      </w:tr>
      <w:tr w14:paraId="75F0F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6837A8D7">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输液瓶口贴</w:t>
            </w:r>
          </w:p>
        </w:tc>
        <w:tc>
          <w:tcPr>
            <w:tcW w:w="4261" w:type="dxa"/>
            <w:vAlign w:val="center"/>
          </w:tcPr>
          <w:p w14:paraId="7B40A88B">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100片</w:t>
            </w:r>
          </w:p>
        </w:tc>
      </w:tr>
      <w:tr w14:paraId="3C301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61F4318B">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吸痰管</w:t>
            </w:r>
          </w:p>
        </w:tc>
        <w:tc>
          <w:tcPr>
            <w:tcW w:w="4261" w:type="dxa"/>
            <w:vAlign w:val="center"/>
          </w:tcPr>
          <w:p w14:paraId="0DE235AA">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成人型50根、儿童型25根</w:t>
            </w:r>
          </w:p>
        </w:tc>
      </w:tr>
      <w:tr w14:paraId="7B877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56147883">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吸痰包</w:t>
            </w:r>
          </w:p>
        </w:tc>
        <w:tc>
          <w:tcPr>
            <w:tcW w:w="4261" w:type="dxa"/>
            <w:vAlign w:val="center"/>
          </w:tcPr>
          <w:p w14:paraId="1B4C1830">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成人型50根、儿童型25根</w:t>
            </w:r>
          </w:p>
        </w:tc>
      </w:tr>
      <w:tr w14:paraId="14479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2735897B">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密闭式吸痰管</w:t>
            </w:r>
          </w:p>
        </w:tc>
        <w:tc>
          <w:tcPr>
            <w:tcW w:w="4261" w:type="dxa"/>
            <w:vAlign w:val="center"/>
          </w:tcPr>
          <w:p w14:paraId="38137214">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成人型50根</w:t>
            </w:r>
          </w:p>
        </w:tc>
      </w:tr>
    </w:tbl>
    <w:p w14:paraId="177073E3">
      <w:pPr>
        <w:numPr>
          <w:ilvl w:val="0"/>
          <w:numId w:val="0"/>
        </w:numPr>
        <w:spacing w:line="360" w:lineRule="auto"/>
        <w:ind w:leftChars="0"/>
        <w:rPr>
          <w:rFonts w:ascii="宋体" w:hAnsi="宋体"/>
          <w:sz w:val="24"/>
        </w:rPr>
      </w:pPr>
    </w:p>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48FC5F76">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样品截止日期：2024年</w:t>
      </w:r>
      <w:r>
        <w:rPr>
          <w:rFonts w:hint="eastAsia" w:cs="Times New Roman"/>
          <w:kern w:val="0"/>
          <w:sz w:val="24"/>
          <w:szCs w:val="24"/>
          <w:lang w:val="en-US" w:eastAsia="zh-CN" w:bidi="ar-SA"/>
        </w:rPr>
        <w:t>12</w:t>
      </w:r>
      <w:r>
        <w:rPr>
          <w:rFonts w:hint="eastAsia" w:ascii="Calibri" w:hAnsi="Calibri" w:eastAsia="宋体" w:cs="Times New Roman"/>
          <w:kern w:val="0"/>
          <w:sz w:val="24"/>
          <w:szCs w:val="24"/>
          <w:lang w:val="en-US" w:eastAsia="zh-CN" w:bidi="ar-SA"/>
        </w:rPr>
        <w:t>月</w:t>
      </w:r>
      <w:r>
        <w:rPr>
          <w:rFonts w:hint="eastAsia" w:cs="Times New Roman"/>
          <w:kern w:val="0"/>
          <w:sz w:val="24"/>
          <w:szCs w:val="24"/>
          <w:lang w:val="en-US" w:eastAsia="zh-CN" w:bidi="ar-SA"/>
        </w:rPr>
        <w:t>2</w:t>
      </w:r>
      <w:r>
        <w:rPr>
          <w:rFonts w:hint="eastAsia" w:ascii="Calibri" w:hAnsi="Calibri" w:eastAsia="宋体" w:cs="Times New Roman"/>
          <w:kern w:val="0"/>
          <w:sz w:val="24"/>
          <w:szCs w:val="24"/>
          <w:lang w:val="en-US" w:eastAsia="zh-CN" w:bidi="ar-SA"/>
        </w:rPr>
        <w:t>日17:00前</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bookmarkStart w:id="1" w:name="_GoBack"/>
            <w:bookmarkEnd w:id="1"/>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3BD7C1A"/>
    <w:rsid w:val="2C8F15FC"/>
    <w:rsid w:val="32F028E2"/>
    <w:rsid w:val="3B575546"/>
    <w:rsid w:val="4F751EA3"/>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Users</Company>
  <Pages>22</Pages>
  <Words>282</Words>
  <Characters>316</Characters>
  <Lines>44</Lines>
  <Paragraphs>12</Paragraphs>
  <TotalTime>4</TotalTime>
  <ScaleCrop>false</ScaleCrop>
  <LinksUpToDate>false</LinksUpToDate>
  <CharactersWithSpaces>319</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2024-11-25T08:13:35Z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D7774A7AA9C94EF5901CF3CC90143550_12</vt:lpwstr>
  </property>
</Properties>
</file>