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90" w:line="220" w:lineRule="auto"/>
        <w:jc w:val="center"/>
        <w:rPr>
          <w:rFonts w:hint="eastAsia"/>
          <w:spacing w:val="-4"/>
          <w:sz w:val="28"/>
          <w:szCs w:val="28"/>
          <w:lang w:val="en-US" w:eastAsia="zh-CN"/>
          <w14:textOutline w14:w="510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/>
          <w:spacing w:val="-4"/>
          <w:sz w:val="28"/>
          <w:szCs w:val="28"/>
          <w:lang w:val="en-US" w:eastAsia="zh-CN"/>
          <w14:textOutline w14:w="5105" w14:cap="flat" w14:cmpd="sng">
            <w14:solidFill>
              <w14:srgbClr w14:val="000000"/>
            </w14:solidFill>
            <w14:prstDash w14:val="solid"/>
            <w14:miter w14:val="0"/>
          </w14:textOutline>
        </w:rPr>
        <w:t>需求</w:t>
      </w:r>
      <w:bookmarkStart w:id="0" w:name="_GoBack"/>
      <w:bookmarkEnd w:id="0"/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（一）文书档案（2017 年-2024 年）</w:t>
      </w:r>
    </w:p>
    <w:p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按照医院的《归档范围和保管期限表》《归档文件整理规则》以 “件 ”为单位进行整理、分类、鉴定、排序、编页、编目、编号、扫 描、修图、双层 OCR 识别、装订、装盒、上架等。文书档案目录字段 包括：归档年度、档号、保管期限、件号、文件编号、责任者、组织 机构问题、组织机构问题代码、题名、文件形成时间、密级、页数、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备注等。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院庆形成的档案，以《归档文件整理规则》的整理方法进行整理，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必要时做成专题档案进行归档。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（二）科技档案</w:t>
      </w:r>
    </w:p>
    <w:p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科研、设备档案根据其形成的系统性、成套性等特点，档案整理 以“卷 ”为单位，区分项目进行组卷整理、分类、鉴定、编页、编目、 编号、装订、装盒、上架等。科技档案案卷目录字段包括：案卷级档 号、案卷号、案卷题名、责任者、文件起始时间、文件终止时间、总 页数、总件数、备注、保管期限等；卷内文件目录字段包括：文件级 档号、序号、文件编号、责任者、题名、文件形成时间、页数、密级、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备注等。每个案卷由软封面、卷内文件目录、卷内文件、备考表组成。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（三）实物档案</w:t>
      </w:r>
    </w:p>
    <w:p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以“件 ”为单位对实物档案进行整理、分类、鉴定、编目、贴标 识标签、装盒（有必要的证书、锦旗之类积灰不易处理的）等。实物 档案进行数字化处理（能扫描的则扫描，无法扫描的，则用拍照的形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式进行数字化处理）。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（三）照片档案</w:t>
      </w:r>
    </w:p>
    <w:p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数码照片档案以“组 ”为单位进行整理分类、鉴定、编目、编号 等。数码照片档案目录字段为：保管期限、年度、部门、照片组号、 张号、摄影者、时间、组题名、文字说明、文件格式、文件存储格式、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开放状态。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（四）档案数字化加工</w:t>
      </w:r>
    </w:p>
    <w:p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1、对保管期限为永久、30 年保存期限的纸质实体档案进行数字 化扫描工作，并进行双层 OCR 识别工作。扫描件要求：彩色，分辨率 为 300dpi，单页 Tiff 一套，双层 PDF 一套；扫描件页面保持档案原 貌，不过度修图。图幅幅面过小、页面内容部分有折痕阴影、曝光过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度、页面字体扭曲需要重新扫描。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2、为符合档案保密管理的要求，将密件扫描件与非密件的数字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化成果分开存放；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3、实物档案的数字化，纸质证书、页面不大于 A3 的可以用扫描 仪扫的，采用扫描仪进行扫描，无法用扫描仪扫的，则用拍照的方式 进行拍照。立体类实物档案，则从三个角度进行拍照获取数字化成果，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如奖杯。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（五）档案管理咨询方面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1.指导编制符合档案管理要求的分类方案、各类材料的归档范围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和保管期限的制度以及各类档案的档号编制规则的“三合一 ”。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2.指导完善档案各项管理制度。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3.指导改善档案库房的规范管理。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4.全宗卷档案的规范整理。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5.协助配合医院完成档案管理系统的开发与建设。</w:t>
      </w:r>
    </w:p>
    <w:p>
      <w:pPr>
        <w:pStyle w:val="2"/>
        <w:spacing w:before="290" w:line="220" w:lineRule="auto"/>
        <w:outlineLvl w:val="0"/>
        <w:rPr>
          <w:sz w:val="28"/>
          <w:szCs w:val="28"/>
        </w:rPr>
      </w:pPr>
      <w:r>
        <w:rPr>
          <w:spacing w:val="-1"/>
          <w:sz w:val="28"/>
          <w:szCs w:val="28"/>
          <w14:textOutline w14:w="5105" w14:cap="flat" w14:cmpd="sng">
            <w14:solidFill>
              <w14:srgbClr w14:val="000000"/>
            </w14:solidFill>
            <w14:prstDash w14:val="solid"/>
            <w14:miter w14:val="0"/>
          </w14:textOutline>
        </w:rPr>
        <w:t>对</w:t>
      </w:r>
      <w:r>
        <w:rPr>
          <w:spacing w:val="-56"/>
          <w:sz w:val="28"/>
          <w:szCs w:val="28"/>
        </w:rPr>
        <w:t xml:space="preserve"> </w:t>
      </w:r>
      <w:r>
        <w:rPr>
          <w:spacing w:val="-1"/>
          <w:sz w:val="28"/>
          <w:szCs w:val="28"/>
          <w14:textOutline w14:w="51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2017</w:t>
      </w:r>
      <w:r>
        <w:rPr>
          <w:spacing w:val="-58"/>
          <w:sz w:val="28"/>
          <w:szCs w:val="28"/>
        </w:rPr>
        <w:t xml:space="preserve"> </w:t>
      </w:r>
      <w:r>
        <w:rPr>
          <w:spacing w:val="-1"/>
          <w:sz w:val="28"/>
          <w:szCs w:val="28"/>
          <w14:textOutline w14:w="510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年-2024</w:t>
      </w:r>
      <w:r>
        <w:rPr>
          <w:spacing w:val="-59"/>
          <w:sz w:val="28"/>
          <w:szCs w:val="28"/>
        </w:rPr>
        <w:t xml:space="preserve"> </w:t>
      </w:r>
      <w:r>
        <w:rPr>
          <w:spacing w:val="-1"/>
          <w:sz w:val="28"/>
          <w:szCs w:val="28"/>
          <w14:textOutline w14:w="510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年形成的各类档案进行规范整理、数字化加工</w:t>
      </w:r>
    </w:p>
    <w:p>
      <w:pPr>
        <w:spacing w:line="117" w:lineRule="exact"/>
      </w:pPr>
    </w:p>
    <w:tbl>
      <w:tblPr>
        <w:tblStyle w:val="7"/>
        <w:tblpPr w:leftFromText="180" w:rightFromText="180" w:vertAnchor="text" w:horzAnchor="page" w:tblpX="1564" w:tblpY="208"/>
        <w:tblOverlap w:val="never"/>
        <w:tblW w:w="891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926"/>
        <w:gridCol w:w="1523"/>
        <w:gridCol w:w="609"/>
        <w:gridCol w:w="936"/>
        <w:gridCol w:w="945"/>
        <w:gridCol w:w="1423"/>
        <w:gridCol w:w="18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</w:trPr>
        <w:tc>
          <w:tcPr>
            <w:tcW w:w="672" w:type="dxa"/>
            <w:textDirection w:val="tbRlV"/>
            <w:vAlign w:val="top"/>
          </w:tcPr>
          <w:p>
            <w:pPr>
              <w:pStyle w:val="6"/>
              <w:spacing w:before="195" w:line="210" w:lineRule="auto"/>
              <w:ind w:left="200"/>
            </w:pPr>
            <w:r>
              <w:rPr>
                <w:spacing w:val="-1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2449" w:type="dxa"/>
            <w:gridSpan w:val="2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685"/>
            </w:pPr>
            <w:r>
              <w:rPr>
                <w:spacing w:val="-2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服务内容</w:t>
            </w:r>
          </w:p>
        </w:tc>
        <w:tc>
          <w:tcPr>
            <w:tcW w:w="609" w:type="dxa"/>
            <w:textDirection w:val="tbRlV"/>
            <w:vAlign w:val="top"/>
          </w:tcPr>
          <w:p>
            <w:pPr>
              <w:pStyle w:val="6"/>
              <w:spacing w:before="166" w:line="209" w:lineRule="auto"/>
              <w:ind w:left="200"/>
            </w:pPr>
            <w:r>
              <w:rPr>
                <w:spacing w:val="-1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</w:t>
            </w:r>
          </w:p>
        </w:tc>
        <w:tc>
          <w:tcPr>
            <w:tcW w:w="936" w:type="dxa"/>
            <w:vAlign w:val="top"/>
          </w:tcPr>
          <w:p>
            <w:pPr>
              <w:pStyle w:val="6"/>
              <w:spacing w:before="200" w:line="499" w:lineRule="exact"/>
              <w:ind w:left="211"/>
            </w:pPr>
            <w:r>
              <w:rPr>
                <w:spacing w:val="-6"/>
                <w:position w:val="19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单价</w:t>
            </w:r>
          </w:p>
          <w:p>
            <w:pPr>
              <w:pStyle w:val="6"/>
              <w:spacing w:line="220" w:lineRule="auto"/>
              <w:ind w:left="124"/>
            </w:pPr>
            <w:r>
              <w:rPr>
                <w:spacing w:val="-7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（元）</w:t>
            </w:r>
          </w:p>
        </w:tc>
        <w:tc>
          <w:tcPr>
            <w:tcW w:w="945" w:type="dxa"/>
            <w:vAlign w:val="top"/>
          </w:tcPr>
          <w:p>
            <w:pPr>
              <w:pStyle w:val="6"/>
              <w:spacing w:before="200" w:line="499" w:lineRule="exact"/>
              <w:ind w:left="215"/>
            </w:pPr>
            <w:r>
              <w:rPr>
                <w:spacing w:val="-6"/>
                <w:position w:val="20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预估</w:t>
            </w:r>
          </w:p>
          <w:p>
            <w:pPr>
              <w:pStyle w:val="6"/>
              <w:spacing w:line="219" w:lineRule="auto"/>
              <w:ind w:left="215"/>
            </w:pPr>
            <w:r>
              <w:rPr>
                <w:spacing w:val="-6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数量</w:t>
            </w:r>
          </w:p>
        </w:tc>
        <w:tc>
          <w:tcPr>
            <w:tcW w:w="1423" w:type="dxa"/>
            <w:vAlign w:val="top"/>
          </w:tcPr>
          <w:p>
            <w:pPr>
              <w:pStyle w:val="6"/>
              <w:spacing w:before="200" w:line="499" w:lineRule="exact"/>
              <w:ind w:left="203"/>
            </w:pPr>
            <w:r>
              <w:rPr>
                <w:spacing w:val="-3"/>
                <w:position w:val="19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预估费用</w:t>
            </w:r>
          </w:p>
          <w:p>
            <w:pPr>
              <w:pStyle w:val="6"/>
              <w:spacing w:line="220" w:lineRule="auto"/>
              <w:ind w:left="332"/>
            </w:pPr>
            <w:r>
              <w:rPr>
                <w:spacing w:val="-7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（元）</w:t>
            </w:r>
          </w:p>
        </w:tc>
        <w:tc>
          <w:tcPr>
            <w:tcW w:w="1882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659"/>
            </w:pPr>
            <w:r>
              <w:rPr>
                <w:spacing w:val="-7"/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</w:trPr>
        <w:tc>
          <w:tcPr>
            <w:tcW w:w="672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4" w:lineRule="auto"/>
              <w:ind w:left="283"/>
            </w:pPr>
            <w:r>
              <w:t>1</w:t>
            </w:r>
          </w:p>
        </w:tc>
        <w:tc>
          <w:tcPr>
            <w:tcW w:w="2449" w:type="dxa"/>
            <w:gridSpan w:val="2"/>
            <w:vAlign w:val="top"/>
          </w:tcPr>
          <w:p>
            <w:pPr>
              <w:pStyle w:val="6"/>
              <w:spacing w:before="196" w:line="499" w:lineRule="exact"/>
              <w:ind w:left="116"/>
            </w:pPr>
            <w:r>
              <w:rPr>
                <w:spacing w:val="4"/>
                <w:position w:val="19"/>
              </w:rPr>
              <w:t>2017年-2024年文书</w:t>
            </w:r>
          </w:p>
          <w:p>
            <w:pPr>
              <w:pStyle w:val="6"/>
              <w:spacing w:line="219" w:lineRule="auto"/>
              <w:ind w:left="686"/>
            </w:pPr>
            <w:r>
              <w:rPr>
                <w:spacing w:val="-3"/>
              </w:rPr>
              <w:t>档案整理</w:t>
            </w:r>
          </w:p>
        </w:tc>
        <w:tc>
          <w:tcPr>
            <w:tcW w:w="609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4"/>
            </w:pPr>
            <w:r>
              <w:t>件</w:t>
            </w:r>
          </w:p>
        </w:tc>
        <w:tc>
          <w:tcPr>
            <w:tcW w:w="936" w:type="dxa"/>
            <w:vAlign w:val="top"/>
          </w:tcPr>
          <w:p>
            <w:pPr>
              <w:pStyle w:val="6"/>
              <w:spacing w:before="78" w:line="183" w:lineRule="auto"/>
              <w:ind w:left="390"/>
            </w:pPr>
          </w:p>
        </w:tc>
        <w:tc>
          <w:tcPr>
            <w:tcW w:w="945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213"/>
            </w:pPr>
            <w:r>
              <w:rPr>
                <w:spacing w:val="-3"/>
              </w:rPr>
              <w:t>4800</w:t>
            </w:r>
          </w:p>
        </w:tc>
        <w:tc>
          <w:tcPr>
            <w:tcW w:w="1423" w:type="dxa"/>
            <w:vAlign w:val="top"/>
          </w:tcPr>
          <w:p>
            <w:pPr>
              <w:pStyle w:val="6"/>
              <w:spacing w:before="78" w:line="183" w:lineRule="auto"/>
              <w:ind w:left="388"/>
            </w:pPr>
          </w:p>
        </w:tc>
        <w:tc>
          <w:tcPr>
            <w:tcW w:w="18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3" w:hRule="atLeast"/>
        </w:trPr>
        <w:tc>
          <w:tcPr>
            <w:tcW w:w="672" w:type="dxa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269"/>
            </w:pPr>
            <w:r>
              <w:t>2</w:t>
            </w: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07"/>
            </w:pPr>
            <w:r>
              <w:rPr>
                <w:spacing w:val="-6"/>
              </w:rPr>
              <w:t>纸质</w:t>
            </w:r>
          </w:p>
          <w:p>
            <w:pPr>
              <w:pStyle w:val="6"/>
              <w:spacing w:before="215" w:line="219" w:lineRule="auto"/>
              <w:ind w:left="206"/>
            </w:pPr>
            <w:r>
              <w:rPr>
                <w:spacing w:val="-6"/>
              </w:rPr>
              <w:t>档案</w:t>
            </w:r>
          </w:p>
          <w:p>
            <w:pPr>
              <w:pStyle w:val="6"/>
              <w:spacing w:before="214" w:line="219" w:lineRule="auto"/>
              <w:ind w:left="207"/>
            </w:pPr>
            <w:r>
              <w:rPr>
                <w:spacing w:val="-6"/>
              </w:rPr>
              <w:t>数字</w:t>
            </w:r>
          </w:p>
          <w:p>
            <w:pPr>
              <w:pStyle w:val="6"/>
              <w:spacing w:before="213" w:line="221" w:lineRule="auto"/>
              <w:ind w:left="206"/>
            </w:pPr>
            <w:r>
              <w:rPr>
                <w:spacing w:val="-6"/>
              </w:rPr>
              <w:t>化加</w:t>
            </w:r>
          </w:p>
          <w:p>
            <w:pPr>
              <w:pStyle w:val="6"/>
              <w:spacing w:before="215" w:line="235" w:lineRule="auto"/>
              <w:ind w:left="328"/>
            </w:pPr>
            <w:r>
              <w:t>工</w:t>
            </w:r>
          </w:p>
        </w:tc>
        <w:tc>
          <w:tcPr>
            <w:tcW w:w="152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29"/>
            </w:pPr>
            <w:r>
              <w:rPr>
                <w:spacing w:val="-3"/>
              </w:rPr>
              <w:t>扫描、修图</w:t>
            </w:r>
          </w:p>
          <w:p>
            <w:pPr>
              <w:pStyle w:val="6"/>
              <w:spacing w:before="214" w:line="501" w:lineRule="exact"/>
              <w:ind w:left="123"/>
            </w:pPr>
            <w:r>
              <w:rPr>
                <w:spacing w:val="-4"/>
                <w:position w:val="20"/>
              </w:rPr>
              <w:t>（永久、30</w:t>
            </w:r>
          </w:p>
          <w:p>
            <w:pPr>
              <w:pStyle w:val="6"/>
              <w:spacing w:line="219" w:lineRule="auto"/>
              <w:ind w:left="487"/>
            </w:pPr>
            <w:r>
              <w:rPr>
                <w:spacing w:val="-6"/>
              </w:rPr>
              <w:t>年）</w:t>
            </w:r>
          </w:p>
        </w:tc>
        <w:tc>
          <w:tcPr>
            <w:tcW w:w="6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80"/>
            </w:pPr>
            <w:r>
              <w:t>页</w:t>
            </w:r>
          </w:p>
        </w:tc>
        <w:tc>
          <w:tcPr>
            <w:tcW w:w="936" w:type="dxa"/>
            <w:vAlign w:val="top"/>
          </w:tcPr>
          <w:p>
            <w:pPr>
              <w:pStyle w:val="6"/>
              <w:spacing w:before="78" w:line="183" w:lineRule="auto"/>
              <w:ind w:left="211"/>
            </w:pPr>
          </w:p>
        </w:tc>
        <w:tc>
          <w:tcPr>
            <w:tcW w:w="94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158"/>
            </w:pPr>
            <w:r>
              <w:rPr>
                <w:spacing w:val="-3"/>
              </w:rPr>
              <w:t>30000</w:t>
            </w:r>
          </w:p>
        </w:tc>
        <w:tc>
          <w:tcPr>
            <w:tcW w:w="1423" w:type="dxa"/>
            <w:vAlign w:val="top"/>
          </w:tcPr>
          <w:p>
            <w:pPr>
              <w:pStyle w:val="6"/>
              <w:spacing w:before="78" w:line="184" w:lineRule="auto"/>
              <w:ind w:left="401"/>
            </w:pPr>
          </w:p>
        </w:tc>
        <w:tc>
          <w:tcPr>
            <w:tcW w:w="1882" w:type="dxa"/>
            <w:vAlign w:val="top"/>
          </w:tcPr>
          <w:p>
            <w:pPr>
              <w:pStyle w:val="6"/>
              <w:spacing w:before="195" w:line="385" w:lineRule="auto"/>
              <w:ind w:left="180" w:right="140" w:hanging="33"/>
              <w:jc w:val="both"/>
            </w:pPr>
            <w:r>
              <w:rPr>
                <w:spacing w:val="-3"/>
              </w:rPr>
              <w:t>对永久、30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t xml:space="preserve"> </w:t>
            </w:r>
            <w:r>
              <w:rPr>
                <w:spacing w:val="-2"/>
              </w:rPr>
              <w:t>保管期限的文</w:t>
            </w:r>
          </w:p>
          <w:p>
            <w:pPr>
              <w:pStyle w:val="6"/>
              <w:spacing w:line="218" w:lineRule="auto"/>
              <w:ind w:left="184"/>
            </w:pPr>
            <w:r>
              <w:rPr>
                <w:spacing w:val="-3"/>
              </w:rPr>
              <w:t>书档案进行扫</w:t>
            </w:r>
          </w:p>
          <w:p>
            <w:pPr>
              <w:pStyle w:val="6"/>
              <w:spacing w:before="215" w:line="219" w:lineRule="auto"/>
              <w:jc w:val="right"/>
            </w:pPr>
            <w:r>
              <w:rPr>
                <w:spacing w:val="-36"/>
              </w:rPr>
              <w:t>描、修图（去污、</w:t>
            </w:r>
          </w:p>
          <w:p>
            <w:pPr>
              <w:pStyle w:val="6"/>
              <w:spacing w:before="216" w:line="219" w:lineRule="auto"/>
              <w:ind w:left="185"/>
            </w:pPr>
            <w:r>
              <w:rPr>
                <w:spacing w:val="-3"/>
              </w:rPr>
              <w:t>纠偏、去黑边</w:t>
            </w:r>
          </w:p>
          <w:p>
            <w:pPr>
              <w:pStyle w:val="6"/>
              <w:spacing w:before="215" w:line="219" w:lineRule="auto"/>
              <w:ind w:left="661"/>
            </w:pPr>
            <w:r>
              <w:rPr>
                <w:spacing w:val="-6"/>
              </w:rPr>
              <w:t>等）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3" w:hRule="atLeast"/>
        </w:trPr>
        <w:tc>
          <w:tcPr>
            <w:tcW w:w="67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top"/>
          </w:tcPr>
          <w:p>
            <w:pPr>
              <w:pStyle w:val="6"/>
              <w:spacing w:before="238" w:line="182" w:lineRule="auto"/>
              <w:ind w:left="542"/>
            </w:pPr>
            <w:r>
              <w:rPr>
                <w:spacing w:val="-2"/>
              </w:rPr>
              <w:t>PDF</w:t>
            </w:r>
          </w:p>
          <w:p>
            <w:pPr>
              <w:pStyle w:val="6"/>
              <w:spacing w:before="223" w:line="499" w:lineRule="exact"/>
              <w:jc w:val="right"/>
            </w:pPr>
            <w:r>
              <w:rPr>
                <w:spacing w:val="-24"/>
                <w:position w:val="19"/>
              </w:rPr>
              <w:t>转换（永久、</w:t>
            </w:r>
          </w:p>
          <w:p>
            <w:pPr>
              <w:pStyle w:val="6"/>
              <w:spacing w:line="219" w:lineRule="auto"/>
              <w:ind w:left="342"/>
            </w:pPr>
            <w:r>
              <w:rPr>
                <w:spacing w:val="-7"/>
              </w:rPr>
              <w:t>30</w:t>
            </w:r>
            <w:r>
              <w:rPr>
                <w:spacing w:val="-48"/>
              </w:rPr>
              <w:t xml:space="preserve"> </w:t>
            </w:r>
            <w:r>
              <w:rPr>
                <w:spacing w:val="-7"/>
              </w:rPr>
              <w:t>年）</w:t>
            </w:r>
          </w:p>
        </w:tc>
        <w:tc>
          <w:tcPr>
            <w:tcW w:w="60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80"/>
            </w:pPr>
            <w:r>
              <w:t>页</w:t>
            </w:r>
          </w:p>
        </w:tc>
        <w:tc>
          <w:tcPr>
            <w:tcW w:w="936" w:type="dxa"/>
            <w:vAlign w:val="top"/>
          </w:tcPr>
          <w:p>
            <w:pPr>
              <w:pStyle w:val="6"/>
              <w:spacing w:before="78" w:line="184" w:lineRule="auto"/>
              <w:ind w:left="271"/>
            </w:pPr>
          </w:p>
        </w:tc>
        <w:tc>
          <w:tcPr>
            <w:tcW w:w="945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158"/>
            </w:pPr>
            <w:r>
              <w:rPr>
                <w:spacing w:val="-3"/>
              </w:rPr>
              <w:t>30000</w:t>
            </w:r>
          </w:p>
        </w:tc>
        <w:tc>
          <w:tcPr>
            <w:tcW w:w="1423" w:type="dxa"/>
            <w:vAlign w:val="top"/>
          </w:tcPr>
          <w:p>
            <w:pPr>
              <w:pStyle w:val="6"/>
              <w:spacing w:before="78" w:line="183" w:lineRule="auto"/>
              <w:ind w:left="448"/>
            </w:pPr>
          </w:p>
        </w:tc>
        <w:tc>
          <w:tcPr>
            <w:tcW w:w="1882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500" w:lineRule="exact"/>
              <w:ind w:left="180"/>
            </w:pPr>
            <w:r>
              <w:rPr>
                <w:spacing w:val="-2"/>
                <w:position w:val="19"/>
              </w:rPr>
              <w:t>转换成多页双</w:t>
            </w:r>
          </w:p>
          <w:p>
            <w:pPr>
              <w:pStyle w:val="6"/>
              <w:spacing w:line="219" w:lineRule="auto"/>
              <w:ind w:left="299"/>
            </w:pPr>
            <w:r>
              <w:rPr>
                <w:spacing w:val="-5"/>
              </w:rPr>
              <w:t>层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PDF</w:t>
            </w:r>
            <w:r>
              <w:rPr>
                <w:spacing w:val="-49"/>
              </w:rPr>
              <w:t xml:space="preserve"> </w:t>
            </w:r>
            <w:r>
              <w:rPr>
                <w:spacing w:val="-5"/>
              </w:rPr>
              <w:t>文件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72" w:type="dxa"/>
            <w:vAlign w:val="top"/>
          </w:tcPr>
          <w:p>
            <w:pPr>
              <w:pStyle w:val="6"/>
              <w:spacing w:before="238" w:line="183" w:lineRule="auto"/>
              <w:ind w:left="270"/>
            </w:pPr>
            <w:r>
              <w:t>3</w:t>
            </w:r>
          </w:p>
        </w:tc>
        <w:tc>
          <w:tcPr>
            <w:tcW w:w="2449" w:type="dxa"/>
            <w:gridSpan w:val="2"/>
            <w:vAlign w:val="top"/>
          </w:tcPr>
          <w:p>
            <w:pPr>
              <w:pStyle w:val="6"/>
              <w:spacing w:before="200" w:line="219" w:lineRule="auto"/>
              <w:ind w:left="207"/>
            </w:pPr>
            <w:r>
              <w:rPr>
                <w:spacing w:val="-2"/>
              </w:rPr>
              <w:t>数码照片档案整理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200" w:line="221" w:lineRule="auto"/>
              <w:ind w:left="180"/>
            </w:pPr>
            <w:r>
              <w:t>张</w:t>
            </w:r>
          </w:p>
        </w:tc>
        <w:tc>
          <w:tcPr>
            <w:tcW w:w="936" w:type="dxa"/>
            <w:vAlign w:val="top"/>
          </w:tcPr>
          <w:p>
            <w:pPr>
              <w:pStyle w:val="6"/>
              <w:spacing w:before="236" w:line="184" w:lineRule="auto"/>
              <w:ind w:left="346"/>
            </w:pPr>
          </w:p>
        </w:tc>
        <w:tc>
          <w:tcPr>
            <w:tcW w:w="945" w:type="dxa"/>
            <w:vAlign w:val="top"/>
          </w:tcPr>
          <w:p>
            <w:pPr>
              <w:pStyle w:val="6"/>
              <w:spacing w:before="238" w:line="183" w:lineRule="auto"/>
              <w:ind w:left="216"/>
            </w:pPr>
            <w:r>
              <w:rPr>
                <w:spacing w:val="-4"/>
              </w:rPr>
              <w:t>2000</w:t>
            </w:r>
          </w:p>
        </w:tc>
        <w:tc>
          <w:tcPr>
            <w:tcW w:w="1423" w:type="dxa"/>
            <w:vAlign w:val="top"/>
          </w:tcPr>
          <w:p>
            <w:pPr>
              <w:pStyle w:val="6"/>
              <w:spacing w:before="238" w:line="183" w:lineRule="auto"/>
              <w:ind w:left="386"/>
            </w:pPr>
          </w:p>
        </w:tc>
        <w:tc>
          <w:tcPr>
            <w:tcW w:w="18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672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265"/>
            </w:pPr>
            <w:r>
              <w:t>4</w:t>
            </w:r>
          </w:p>
        </w:tc>
        <w:tc>
          <w:tcPr>
            <w:tcW w:w="2449" w:type="dxa"/>
            <w:gridSpan w:val="2"/>
            <w:vAlign w:val="top"/>
          </w:tcPr>
          <w:p>
            <w:pPr>
              <w:pStyle w:val="6"/>
              <w:spacing w:before="199" w:line="219" w:lineRule="auto"/>
              <w:ind w:left="210"/>
            </w:pPr>
            <w:r>
              <w:rPr>
                <w:spacing w:val="-1"/>
              </w:rPr>
              <w:t>实物档案整理、分</w:t>
            </w:r>
          </w:p>
          <w:p>
            <w:pPr>
              <w:pStyle w:val="6"/>
              <w:spacing w:before="216" w:line="219" w:lineRule="auto"/>
              <w:ind w:left="113"/>
            </w:pPr>
            <w:r>
              <w:rPr>
                <w:spacing w:val="-6"/>
              </w:rPr>
              <w:t>类、编号、编目、装</w:t>
            </w:r>
          </w:p>
          <w:p>
            <w:pPr>
              <w:pStyle w:val="6"/>
              <w:spacing w:before="214" w:line="219" w:lineRule="auto"/>
              <w:ind w:left="447"/>
            </w:pPr>
            <w:r>
              <w:rPr>
                <w:spacing w:val="-2"/>
              </w:rPr>
              <w:t>盒、贴标签等</w:t>
            </w:r>
          </w:p>
        </w:tc>
        <w:tc>
          <w:tcPr>
            <w:tcW w:w="60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4"/>
            </w:pPr>
            <w:r>
              <w:t>件</w:t>
            </w:r>
          </w:p>
        </w:tc>
        <w:tc>
          <w:tcPr>
            <w:tcW w:w="936" w:type="dxa"/>
            <w:vAlign w:val="top"/>
          </w:tcPr>
          <w:p>
            <w:pPr>
              <w:pStyle w:val="6"/>
              <w:spacing w:before="78" w:line="183" w:lineRule="auto"/>
              <w:ind w:left="390"/>
            </w:pPr>
          </w:p>
        </w:tc>
        <w:tc>
          <w:tcPr>
            <w:tcW w:w="945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4" w:lineRule="auto"/>
              <w:ind w:left="291"/>
            </w:pPr>
            <w:r>
              <w:rPr>
                <w:spacing w:val="-10"/>
              </w:rPr>
              <w:t>160</w:t>
            </w:r>
          </w:p>
        </w:tc>
        <w:tc>
          <w:tcPr>
            <w:tcW w:w="1423" w:type="dxa"/>
            <w:vAlign w:val="top"/>
          </w:tcPr>
          <w:p>
            <w:pPr>
              <w:pStyle w:val="6"/>
              <w:spacing w:before="78" w:line="184" w:lineRule="auto"/>
              <w:ind w:left="461"/>
            </w:pPr>
          </w:p>
        </w:tc>
        <w:tc>
          <w:tcPr>
            <w:tcW w:w="1882" w:type="dxa"/>
            <w:vAlign w:val="top"/>
          </w:tcPr>
          <w:p>
            <w:pPr>
              <w:pStyle w:val="6"/>
              <w:spacing w:before="199" w:line="219" w:lineRule="auto"/>
              <w:ind w:left="118"/>
            </w:pPr>
            <w:r>
              <w:rPr>
                <w:spacing w:val="-17"/>
              </w:rPr>
              <w:t>奖牌、奖状、证</w:t>
            </w:r>
          </w:p>
          <w:p>
            <w:pPr>
              <w:pStyle w:val="6"/>
              <w:spacing w:before="215" w:line="219" w:lineRule="auto"/>
              <w:ind w:left="121"/>
            </w:pPr>
            <w:r>
              <w:rPr>
                <w:spacing w:val="-19"/>
              </w:rPr>
              <w:t>书、印章等实物</w:t>
            </w:r>
          </w:p>
          <w:p>
            <w:pPr>
              <w:pStyle w:val="6"/>
              <w:spacing w:before="215" w:line="219" w:lineRule="auto"/>
              <w:ind w:left="660"/>
            </w:pPr>
            <w:r>
              <w:rPr>
                <w:spacing w:val="-6"/>
              </w:rPr>
              <w:t>档案</w:t>
            </w:r>
          </w:p>
        </w:tc>
      </w:tr>
    </w:tbl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</w:tabs>
      <w:spacing w:line="208" w:lineRule="auto"/>
      <w:ind w:left="4502"/>
      <w:rPr>
        <w:rFonts w:hint="eastAsia" w:eastAsia="宋体"/>
        <w:sz w:val="24"/>
        <w:szCs w:val="24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46296CDA"/>
    <w:rsid w:val="00D92A3F"/>
    <w:rsid w:val="1B4C6157"/>
    <w:rsid w:val="4629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2025-04-23T08:06:00Z</dcterms:created>
  <dc:creator>菜菜</dc:creator>
  <cp:lastModifiedBy>菜菜</cp:lastModifiedBy>
  <dcterms:modified xsi:type="dcterms:W3CDTF">2025-04-23T08:10:55Z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CE5DF71248114CD5B26653107C59C94F_11</vt:lpwstr>
  </property>
</Properties>
</file>