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医用耗材一批（重新招标）</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09</w:t>
      </w:r>
    </w:p>
    <w:p w14:paraId="7857CA8B">
      <w:pPr>
        <w:spacing w:before="312" w:beforeLines="100" w:line="240" w:lineRule="atLeast"/>
        <w:ind w:right="-108" w:firstLine="2240" w:firstLineChars="700"/>
        <w:jc w:val="left"/>
        <w:rPr>
          <w:rFonts w:hint="default" w:ascii="黑体" w:hAnsi="黑体" w:eastAsia="黑体"/>
          <w:sz w:val="32"/>
          <w:szCs w:val="32"/>
          <w:lang w:val="en-US" w:eastAsia="zh-CN"/>
        </w:rPr>
      </w:pP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5</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u w:val="single"/>
          <w:lang w:val="zh-CN"/>
          <w14:textFill>
            <w14:solidFill>
              <w14:schemeClr w14:val="tx1"/>
            </w14:solidFill>
          </w14:textFill>
        </w:rPr>
        <w:t>ZJYYHCZB-202500</w:t>
      </w:r>
      <w:r>
        <w:rPr>
          <w:rFonts w:hint="eastAsia" w:ascii="宋体" w:hAnsi="宋体"/>
          <w:color w:val="000000" w:themeColor="text1"/>
          <w:sz w:val="24"/>
          <w:u w:val="single"/>
          <w:lang w:val="en-US" w:eastAsia="zh-CN"/>
          <w14:textFill>
            <w14:solidFill>
              <w14:schemeClr w14:val="tx1"/>
            </w14:solidFill>
          </w14:textFill>
        </w:rPr>
        <w:t>9</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23C2A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239CA2D1">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625" w:type="dxa"/>
            <w:shd w:val="clear" w:color="auto" w:fill="auto"/>
            <w:vAlign w:val="center"/>
          </w:tcPr>
          <w:p w14:paraId="493C370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无菌脐带夹</w:t>
            </w:r>
          </w:p>
        </w:tc>
        <w:tc>
          <w:tcPr>
            <w:tcW w:w="5640" w:type="dxa"/>
            <w:shd w:val="clear" w:color="auto" w:fill="auto"/>
            <w:vAlign w:val="center"/>
          </w:tcPr>
          <w:p w14:paraId="34DA302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用于压住新生儿脐带，阻断血供，以便进行剪切。</w:t>
            </w:r>
          </w:p>
        </w:tc>
      </w:tr>
      <w:tr w14:paraId="6223B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1FB6B710">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2625" w:type="dxa"/>
            <w:shd w:val="clear" w:color="auto" w:fill="auto"/>
            <w:vAlign w:val="center"/>
          </w:tcPr>
          <w:p w14:paraId="2AB5CE9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细菌过滤器</w:t>
            </w:r>
          </w:p>
        </w:tc>
        <w:tc>
          <w:tcPr>
            <w:tcW w:w="5640" w:type="dxa"/>
            <w:shd w:val="clear" w:color="auto" w:fill="auto"/>
            <w:vAlign w:val="center"/>
          </w:tcPr>
          <w:p w14:paraId="1B9739E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适用于净化用于透析液的进水以及透析液本身，以获取高微生物质量的透析液。可与金宝AK96透析机配合使用.。</w:t>
            </w:r>
          </w:p>
        </w:tc>
      </w:tr>
    </w:tbl>
    <w:p w14:paraId="4183157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29</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w:t>
      </w:r>
      <w:bookmarkStart w:id="1" w:name="_GoBack"/>
      <w:bookmarkEnd w:id="1"/>
      <w:r>
        <w:rPr>
          <w:rFonts w:hint="eastAsia"/>
          <w:color w:val="FF0000"/>
          <w:sz w:val="24"/>
          <w:szCs w:val="24"/>
        </w:rPr>
        <w:t>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2B1C1FC9">
      <w:pPr>
        <w:numPr>
          <w:ilvl w:val="0"/>
          <w:numId w:val="1"/>
        </w:numPr>
        <w:spacing w:line="360" w:lineRule="auto"/>
        <w:rPr>
          <w:rFonts w:ascii="宋体" w:hAnsi="宋体"/>
          <w:sz w:val="24"/>
        </w:rPr>
      </w:pPr>
      <w:r>
        <w:rPr>
          <w:rFonts w:hint="eastAsia" w:ascii="宋体" w:hAnsi="宋体"/>
          <w:sz w:val="24"/>
          <w:lang w:val="en-US" w:eastAsia="zh-CN"/>
        </w:rPr>
        <w:t>样品</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C4D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tcPr>
          <w:p w14:paraId="382D72E7">
            <w:pPr>
              <w:numPr>
                <w:ilvl w:val="0"/>
                <w:numId w:val="0"/>
              </w:numPr>
              <w:spacing w:line="360" w:lineRule="auto"/>
              <w:rPr>
                <w:rFonts w:hint="default" w:ascii="宋体" w:hAnsi="宋体" w:eastAsia="宋体"/>
                <w:sz w:val="24"/>
                <w:vertAlign w:val="baseline"/>
                <w:lang w:val="en-US" w:eastAsia="zh-CN"/>
              </w:rPr>
            </w:pPr>
            <w:r>
              <w:rPr>
                <w:rFonts w:hint="eastAsia" w:ascii="宋体" w:hAnsi="宋体"/>
                <w:sz w:val="24"/>
                <w:vertAlign w:val="baseline"/>
                <w:lang w:val="en-US" w:eastAsia="zh-CN"/>
              </w:rPr>
              <w:t>需提供样品产品</w:t>
            </w:r>
          </w:p>
        </w:tc>
        <w:tc>
          <w:tcPr>
            <w:tcW w:w="4261" w:type="dxa"/>
          </w:tcPr>
          <w:p w14:paraId="00E80E1D">
            <w:pPr>
              <w:numPr>
                <w:ilvl w:val="0"/>
                <w:numId w:val="0"/>
              </w:numPr>
              <w:spacing w:line="360" w:lineRule="auto"/>
              <w:rPr>
                <w:rFonts w:hint="eastAsia" w:ascii="宋体" w:hAnsi="宋体" w:eastAsia="宋体"/>
                <w:sz w:val="24"/>
                <w:vertAlign w:val="baseline"/>
                <w:lang w:val="en-US" w:eastAsia="zh-CN"/>
              </w:rPr>
            </w:pPr>
            <w:r>
              <w:rPr>
                <w:rFonts w:hint="eastAsia" w:ascii="宋体" w:hAnsi="宋体"/>
                <w:sz w:val="24"/>
                <w:vertAlign w:val="baseline"/>
                <w:lang w:val="en-US" w:eastAsia="zh-CN"/>
              </w:rPr>
              <w:t>数量</w:t>
            </w:r>
          </w:p>
        </w:tc>
      </w:tr>
      <w:tr w14:paraId="62695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740C77F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无菌脐带夹</w:t>
            </w:r>
          </w:p>
        </w:tc>
        <w:tc>
          <w:tcPr>
            <w:tcW w:w="4261" w:type="dxa"/>
            <w:vAlign w:val="center"/>
          </w:tcPr>
          <w:p w14:paraId="13CDE2D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需提供样品10个</w:t>
            </w:r>
          </w:p>
        </w:tc>
      </w:tr>
    </w:tbl>
    <w:p w14:paraId="2C1D9EF8">
      <w:pPr>
        <w:numPr>
          <w:ilvl w:val="0"/>
          <w:numId w:val="0"/>
        </w:numPr>
        <w:spacing w:line="360" w:lineRule="auto"/>
        <w:ind w:leftChars="0"/>
        <w:rPr>
          <w:rFonts w:ascii="宋体" w:hAnsi="宋体"/>
          <w:sz w:val="24"/>
        </w:rPr>
      </w:pPr>
    </w:p>
    <w:p w14:paraId="65AF6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样品递交地址：杭州市西湖区古墩路1229号浙江医院三墩院区3号楼310医学工程部</w:t>
      </w:r>
    </w:p>
    <w:p w14:paraId="7CA20D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default" w:ascii="Calibri" w:hAnsi="Calibri" w:eastAsia="宋体" w:cs="Times New Roman"/>
          <w:color w:val="FF0000"/>
          <w:kern w:val="0"/>
          <w:sz w:val="24"/>
          <w:szCs w:val="24"/>
          <w:lang w:val="en-US" w:eastAsia="zh-CN" w:bidi="ar-SA"/>
        </w:rPr>
      </w:pPr>
      <w:r>
        <w:rPr>
          <w:rFonts w:hint="eastAsia" w:cs="Times New Roman"/>
          <w:color w:val="FF0000"/>
          <w:kern w:val="0"/>
          <w:sz w:val="24"/>
          <w:szCs w:val="24"/>
          <w:lang w:val="en-US" w:eastAsia="zh-CN" w:bidi="ar-SA"/>
        </w:rPr>
        <w:t>递交样品同时需提交样品报送表一份</w:t>
      </w:r>
    </w:p>
    <w:p w14:paraId="6D415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联系人：沈老师</w:t>
      </w:r>
    </w:p>
    <w:p w14:paraId="176BAA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联系电话：0571-87377990</w:t>
      </w:r>
    </w:p>
    <w:p w14:paraId="48FC5F76">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样品截止日期：202</w:t>
      </w:r>
      <w:r>
        <w:rPr>
          <w:rFonts w:hint="eastAsia" w:cs="Times New Roman"/>
          <w:kern w:val="0"/>
          <w:sz w:val="24"/>
          <w:szCs w:val="24"/>
          <w:lang w:val="en-US" w:eastAsia="zh-CN" w:bidi="ar-SA"/>
        </w:rPr>
        <w:t>5</w:t>
      </w:r>
      <w:r>
        <w:rPr>
          <w:rFonts w:hint="eastAsia" w:ascii="Calibri" w:hAnsi="Calibri" w:eastAsia="宋体" w:cs="Times New Roman"/>
          <w:kern w:val="0"/>
          <w:sz w:val="24"/>
          <w:szCs w:val="24"/>
          <w:lang w:val="en-US" w:eastAsia="zh-CN" w:bidi="ar-SA"/>
        </w:rPr>
        <w:t>年</w:t>
      </w:r>
      <w:r>
        <w:rPr>
          <w:rFonts w:hint="eastAsia" w:cs="Times New Roman"/>
          <w:kern w:val="0"/>
          <w:sz w:val="24"/>
          <w:szCs w:val="24"/>
          <w:lang w:val="en-US" w:eastAsia="zh-CN" w:bidi="ar-SA"/>
        </w:rPr>
        <w:t>5</w:t>
      </w:r>
      <w:r>
        <w:rPr>
          <w:rFonts w:hint="eastAsia" w:ascii="Calibri" w:hAnsi="Calibri" w:eastAsia="宋体" w:cs="Times New Roman"/>
          <w:kern w:val="0"/>
          <w:sz w:val="24"/>
          <w:szCs w:val="24"/>
          <w:lang w:val="en-US" w:eastAsia="zh-CN" w:bidi="ar-SA"/>
        </w:rPr>
        <w:t>月</w:t>
      </w:r>
      <w:r>
        <w:rPr>
          <w:rFonts w:hint="eastAsia" w:cs="Times New Roman"/>
          <w:kern w:val="0"/>
          <w:sz w:val="24"/>
          <w:szCs w:val="24"/>
          <w:lang w:val="en-US" w:eastAsia="zh-CN" w:bidi="ar-SA"/>
        </w:rPr>
        <w:t>29</w:t>
      </w:r>
      <w:r>
        <w:rPr>
          <w:rFonts w:hint="eastAsia" w:ascii="Calibri" w:hAnsi="Calibri" w:eastAsia="宋体" w:cs="Times New Roman"/>
          <w:kern w:val="0"/>
          <w:sz w:val="24"/>
          <w:szCs w:val="24"/>
          <w:lang w:val="en-US" w:eastAsia="zh-CN" w:bidi="ar-SA"/>
        </w:rPr>
        <w:t>日17:00前</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hint="default" w:ascii="Times New Roman" w:hAnsi="Times New Roman" w:eastAsiaTheme="minorEastAsia"/>
                <w:sz w:val="24"/>
                <w:lang w:val="en-US" w:eastAsia="zh-CN"/>
              </w:rPr>
            </w:pPr>
            <w:r>
              <w:rPr>
                <w:rFonts w:hint="eastAsia" w:ascii="Times New Roman" w:hAnsi="Times New Roman"/>
                <w:sz w:val="24"/>
                <w:lang w:val="en-US" w:eastAsia="zh-CN"/>
              </w:rPr>
              <w:t>按要求提供</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A702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242C0C5F"/>
    <w:rsid w:val="2C8F15FC"/>
    <w:rsid w:val="32F028E2"/>
    <w:rsid w:val="3B575546"/>
    <w:rsid w:val="4A001E6F"/>
    <w:rsid w:val="4F751EA3"/>
    <w:rsid w:val="539F2C92"/>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 w:type="character" w:customStyle="1" w:styleId="33">
    <w:name w:val="font11"/>
    <w:basedOn w:val="12"/>
    <w:qFormat/>
    <w:uiPriority w:val="0"/>
    <w:rPr>
      <w:rFonts w:hint="eastAsia" w:ascii="等线" w:hAnsi="等线" w:eastAsia="等线" w:cs="等线"/>
      <w:color w:val="000000"/>
      <w:sz w:val="24"/>
      <w:szCs w:val="24"/>
      <w:u w:val="none"/>
    </w:rPr>
  </w:style>
  <w:style w:type="character" w:customStyle="1" w:styleId="34">
    <w:name w:val="font21"/>
    <w:basedOn w:val="12"/>
    <w:qFormat/>
    <w:uiPriority w:val="0"/>
    <w:rPr>
      <w:rFonts w:hint="eastAsia" w:ascii="等线" w:hAnsi="等线" w:eastAsia="等线" w:cs="等线"/>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1090</Words>
  <Characters>1244</Characters>
  <Lines>44</Lines>
  <Paragraphs>12</Paragraphs>
  <TotalTime>10</TotalTime>
  <ScaleCrop>false</ScaleCrop>
  <LinksUpToDate>false</LinksUpToDate>
  <CharactersWithSpaces>1258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2025-05-21T03:34:23Z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D7774A7AA9C94EF5901CF3CC90143550_12</vt:lpwstr>
  </property>
  <property fmtid="{D5CDD505-2E9C-101B-9397-08002B2CF9AE}" pid="4" name="KSOTemplateDocerSaveRecord">
    <vt:lpwstr>eyJoZGlkIjoiOWIxZmRlMjllYTcwNDNkOTA1MDBlOTZiYTE5NGIxOGMiLCJ1c2VySWQiOiIxMjUyMjMxNzQwIn0=</vt:lpwstr>
  </property>
</Properties>
</file>