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10</w:t>
      </w:r>
    </w:p>
    <w:p w14:paraId="5ABBAB27">
      <w:pPr>
        <w:spacing w:before="312" w:beforeLines="100" w:line="240" w:lineRule="atLeast"/>
        <w:ind w:right="-108"/>
        <w:jc w:val="center"/>
        <w:rPr>
          <w:rFonts w:ascii="宋体" w:hAnsi="宋体"/>
          <w:b/>
          <w:sz w:val="36"/>
          <w:szCs w:val="36"/>
        </w:rPr>
      </w:pPr>
      <w:bookmarkStart w:id="1" w:name="_GoBack"/>
      <w:bookmarkEnd w:id="1"/>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6</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10</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23C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39CA2D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5" w:type="dxa"/>
            <w:shd w:val="clear" w:color="auto" w:fill="auto"/>
            <w:vAlign w:val="center"/>
          </w:tcPr>
          <w:p w14:paraId="493C37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无针输液接头-三通（带输液延长管）</w:t>
            </w:r>
          </w:p>
        </w:tc>
        <w:tc>
          <w:tcPr>
            <w:tcW w:w="5640" w:type="dxa"/>
            <w:shd w:val="clear" w:color="auto" w:fill="auto"/>
            <w:vAlign w:val="center"/>
          </w:tcPr>
          <w:p w14:paraId="34DA30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无菌提供，一次性使用。用于串接输液系统，带输液延长管（约10cm）。</w:t>
            </w:r>
          </w:p>
        </w:tc>
      </w:tr>
    </w:tbl>
    <w:p w14:paraId="306F2E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6269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40C77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三通（带输液延长管）</w:t>
            </w:r>
          </w:p>
        </w:tc>
        <w:tc>
          <w:tcPr>
            <w:tcW w:w="4261" w:type="dxa"/>
            <w:vAlign w:val="center"/>
          </w:tcPr>
          <w:p w14:paraId="13CDE2D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需提供样品数量20个。</w:t>
            </w:r>
          </w:p>
        </w:tc>
      </w:tr>
    </w:tbl>
    <w:p w14:paraId="2C1D9EF8">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7CA20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default" w:ascii="Calibri" w:hAnsi="Calibri" w:eastAsia="宋体" w:cs="Times New Roman"/>
          <w:color w:val="FF0000"/>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6</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23</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42C0C5F"/>
    <w:rsid w:val="2C8F15FC"/>
    <w:rsid w:val="2DDA213C"/>
    <w:rsid w:val="32F028E2"/>
    <w:rsid w:val="3B575546"/>
    <w:rsid w:val="4A001E6F"/>
    <w:rsid w:val="4F751EA3"/>
    <w:rsid w:val="57B45302"/>
    <w:rsid w:val="63362C35"/>
    <w:rsid w:val="63AC7006"/>
    <w:rsid w:val="7ABA6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2086</Words>
  <Characters>2296</Characters>
  <Lines>44</Lines>
  <Paragraphs>12</Paragraphs>
  <TotalTime>1</TotalTime>
  <ScaleCrop>false</ScaleCrop>
  <LinksUpToDate>false</LinksUpToDate>
  <CharactersWithSpaces>2308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2025-06-16T08:08:25Z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